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4DA" w:rsidRPr="000504DA" w:rsidRDefault="00693FDC" w:rsidP="000504D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504DA">
        <w:rPr>
          <w:rFonts w:ascii="Times New Roman" w:hAnsi="Times New Roman"/>
          <w:sz w:val="24"/>
          <w:szCs w:val="24"/>
          <w:lang w:val="bg-BG"/>
        </w:rPr>
        <w:t xml:space="preserve">„Аквакултурно стопанство с рециркулационна система“ в УПИ </w:t>
      </w:r>
      <w:r w:rsidR="000504DA">
        <w:rPr>
          <w:rFonts w:ascii="Times New Roman" w:hAnsi="Times New Roman"/>
          <w:sz w:val="24"/>
          <w:szCs w:val="24"/>
        </w:rPr>
        <w:t>IV</w:t>
      </w:r>
      <w:r w:rsidR="000504DA">
        <w:rPr>
          <w:rFonts w:ascii="Times New Roman" w:hAnsi="Times New Roman"/>
          <w:sz w:val="24"/>
          <w:szCs w:val="24"/>
          <w:lang w:val="bg-BG"/>
        </w:rPr>
        <w:t xml:space="preserve"> и УПИ </w:t>
      </w:r>
      <w:r w:rsidR="000504DA">
        <w:rPr>
          <w:rFonts w:ascii="Times New Roman" w:hAnsi="Times New Roman"/>
          <w:sz w:val="24"/>
          <w:szCs w:val="24"/>
        </w:rPr>
        <w:t>V</w:t>
      </w:r>
      <w:r w:rsidR="000504DA">
        <w:rPr>
          <w:rFonts w:ascii="Times New Roman" w:hAnsi="Times New Roman"/>
          <w:sz w:val="24"/>
          <w:szCs w:val="24"/>
          <w:lang w:val="bg-BG"/>
        </w:rPr>
        <w:t>, кв. 56 по кадастралния и регулационния план на с. Долно Белотинци, общ. Монтана</w:t>
      </w:r>
    </w:p>
    <w:p w:rsidR="000504DA" w:rsidRDefault="000504DA" w:rsidP="005C040F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C040F" w:rsidRDefault="009416EB" w:rsidP="005C040F">
      <w:pPr>
        <w:tabs>
          <w:tab w:val="left" w:pos="8100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</w:p>
    <w:p w:rsidR="000504DA" w:rsidRPr="000504DA" w:rsidRDefault="009416EB" w:rsidP="000504D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 </w:t>
      </w:r>
      <w:r w:rsidR="000504DA">
        <w:rPr>
          <w:rFonts w:ascii="Times New Roman" w:hAnsi="Times New Roman"/>
          <w:sz w:val="24"/>
          <w:szCs w:val="24"/>
          <w:lang w:val="bg-BG"/>
        </w:rPr>
        <w:t xml:space="preserve">„Аквакултурно стопанство с рециркулационна система“ в УПИ </w:t>
      </w:r>
      <w:r w:rsidR="000504DA">
        <w:rPr>
          <w:rFonts w:ascii="Times New Roman" w:hAnsi="Times New Roman"/>
          <w:sz w:val="24"/>
          <w:szCs w:val="24"/>
        </w:rPr>
        <w:t>IV</w:t>
      </w:r>
      <w:r w:rsidR="000504DA">
        <w:rPr>
          <w:rFonts w:ascii="Times New Roman" w:hAnsi="Times New Roman"/>
          <w:sz w:val="24"/>
          <w:szCs w:val="24"/>
          <w:lang w:val="bg-BG"/>
        </w:rPr>
        <w:t xml:space="preserve"> и УПИ </w:t>
      </w:r>
      <w:r w:rsidR="000504DA">
        <w:rPr>
          <w:rFonts w:ascii="Times New Roman" w:hAnsi="Times New Roman"/>
          <w:sz w:val="24"/>
          <w:szCs w:val="24"/>
        </w:rPr>
        <w:t>V</w:t>
      </w:r>
      <w:r w:rsidR="000504DA">
        <w:rPr>
          <w:rFonts w:ascii="Times New Roman" w:hAnsi="Times New Roman"/>
          <w:sz w:val="24"/>
          <w:szCs w:val="24"/>
          <w:lang w:val="bg-BG"/>
        </w:rPr>
        <w:t>, кв. 56 по кадастралния и регулационния план на с. Долно Белотинци, общ. Монтана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0504DA" w:rsidRPr="000504DA">
        <w:rPr>
          <w:rFonts w:ascii="Times New Roman" w:hAnsi="Times New Roman"/>
          <w:caps/>
          <w:sz w:val="24"/>
          <w:lang w:val="bg-BG"/>
        </w:rPr>
        <w:t>„</w:t>
      </w:r>
      <w:r w:rsidR="000504DA">
        <w:rPr>
          <w:rFonts w:ascii="Times New Roman" w:hAnsi="Times New Roman"/>
          <w:sz w:val="24"/>
          <w:lang w:val="bg-BG"/>
        </w:rPr>
        <w:t>Ю</w:t>
      </w:r>
      <w:r w:rsidR="000504DA" w:rsidRPr="000504DA">
        <w:rPr>
          <w:rFonts w:ascii="Times New Roman" w:hAnsi="Times New Roman"/>
          <w:sz w:val="24"/>
          <w:lang w:val="bg-BG"/>
        </w:rPr>
        <w:t xml:space="preserve">ропиън </w:t>
      </w:r>
      <w:r w:rsidR="000504DA">
        <w:rPr>
          <w:rFonts w:ascii="Times New Roman" w:hAnsi="Times New Roman"/>
          <w:sz w:val="24"/>
          <w:lang w:val="bg-BG"/>
        </w:rPr>
        <w:t>Д</w:t>
      </w:r>
      <w:r w:rsidR="000504DA" w:rsidRPr="000504DA">
        <w:rPr>
          <w:rFonts w:ascii="Times New Roman" w:hAnsi="Times New Roman"/>
          <w:sz w:val="24"/>
          <w:lang w:val="bg-BG"/>
        </w:rPr>
        <w:t xml:space="preserve">ивелъпмънт </w:t>
      </w:r>
      <w:r w:rsidR="000504DA">
        <w:rPr>
          <w:rFonts w:ascii="Times New Roman" w:hAnsi="Times New Roman"/>
          <w:sz w:val="24"/>
          <w:lang w:val="bg-BG"/>
        </w:rPr>
        <w:t>К</w:t>
      </w:r>
      <w:r w:rsidR="000504DA" w:rsidRPr="000504DA">
        <w:rPr>
          <w:rFonts w:ascii="Times New Roman" w:hAnsi="Times New Roman"/>
          <w:sz w:val="24"/>
          <w:lang w:val="bg-BG"/>
        </w:rPr>
        <w:t xml:space="preserve">онсултинг“ </w:t>
      </w:r>
      <w:r w:rsidR="000504DA">
        <w:rPr>
          <w:rFonts w:ascii="Times New Roman" w:hAnsi="Times New Roman"/>
          <w:sz w:val="24"/>
          <w:lang w:val="bg-BG"/>
        </w:rPr>
        <w:t>ЕООД.</w:t>
      </w:r>
    </w:p>
    <w:p w:rsidR="008F3C49" w:rsidRPr="000A2E3E" w:rsidRDefault="00C30D30" w:rsidP="005C040F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0504DA">
        <w:rPr>
          <w:rFonts w:ascii="Times New Roman" w:hAnsi="Times New Roman"/>
          <w:sz w:val="24"/>
          <w:szCs w:val="24"/>
          <w:lang w:val="bg-BG"/>
        </w:rPr>
        <w:t>19</w:t>
      </w:r>
      <w:r w:rsidR="00610CD2">
        <w:rPr>
          <w:rFonts w:ascii="Times New Roman" w:hAnsi="Times New Roman"/>
          <w:sz w:val="24"/>
          <w:szCs w:val="24"/>
        </w:rPr>
        <w:t>.0</w:t>
      </w:r>
      <w:r w:rsidR="000504DA">
        <w:rPr>
          <w:rFonts w:ascii="Times New Roman" w:hAnsi="Times New Roman"/>
          <w:sz w:val="24"/>
          <w:szCs w:val="24"/>
          <w:lang w:val="bg-BG"/>
        </w:rPr>
        <w:t>6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0504DA">
        <w:rPr>
          <w:rFonts w:ascii="Times New Roman" w:hAnsi="Times New Roman"/>
          <w:sz w:val="24"/>
          <w:szCs w:val="24"/>
          <w:lang w:val="bg-BG"/>
        </w:rPr>
        <w:t>0</w:t>
      </w:r>
      <w:r w:rsidR="000F0ADB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0504DA">
        <w:rPr>
          <w:rFonts w:ascii="Times New Roman" w:hAnsi="Times New Roman"/>
          <w:sz w:val="24"/>
          <w:szCs w:val="24"/>
          <w:lang w:val="bg-BG"/>
        </w:rPr>
        <w:t>7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0504DA">
        <w:rPr>
          <w:rFonts w:ascii="Times New Roman" w:hAnsi="Times New Roman"/>
          <w:sz w:val="24"/>
          <w:szCs w:val="24"/>
          <w:lang w:val="bg-BG"/>
        </w:rPr>
        <w:t>0</w:t>
      </w:r>
      <w:r w:rsidR="000F0ADB">
        <w:rPr>
          <w:rFonts w:ascii="Times New Roman" w:hAnsi="Times New Roman"/>
          <w:sz w:val="24"/>
          <w:szCs w:val="24"/>
          <w:lang w:val="bg-BG"/>
        </w:rPr>
        <w:t>3</w:t>
      </w:r>
      <w:r w:rsidRPr="000A2E3E">
        <w:rPr>
          <w:rFonts w:ascii="Times New Roman" w:hAnsi="Times New Roman"/>
          <w:sz w:val="24"/>
          <w:szCs w:val="24"/>
        </w:rPr>
        <w:t>.0</w:t>
      </w:r>
      <w:r w:rsidR="000504DA">
        <w:rPr>
          <w:rFonts w:ascii="Times New Roman" w:hAnsi="Times New Roman"/>
          <w:sz w:val="24"/>
          <w:szCs w:val="24"/>
          <w:lang w:val="bg-BG"/>
        </w:rPr>
        <w:t>7</w:t>
      </w:r>
      <w:bookmarkStart w:id="0" w:name="_GoBack"/>
      <w:bookmarkEnd w:id="0"/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6939"/>
    <w:rsid w:val="0030132B"/>
    <w:rsid w:val="00320704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05B4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 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257</cp:revision>
  <cp:lastPrinted>2018-05-08T09:03:00Z</cp:lastPrinted>
  <dcterms:created xsi:type="dcterms:W3CDTF">2016-04-12T11:08:00Z</dcterms:created>
  <dcterms:modified xsi:type="dcterms:W3CDTF">2018-06-19T08:06:00Z</dcterms:modified>
</cp:coreProperties>
</file>