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CB" w:rsidRPr="00236ACB" w:rsidRDefault="003F42F0" w:rsidP="00236ACB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3745D8" w:rsidRPr="00236ACB">
        <w:rPr>
          <w:rFonts w:ascii="Times New Roman" w:hAnsi="Times New Roman"/>
          <w:sz w:val="24"/>
          <w:szCs w:val="24"/>
          <w:lang w:val="bg-BG"/>
        </w:rPr>
        <w:t>инв</w:t>
      </w:r>
      <w:bookmarkStart w:id="0" w:name="_GoBack"/>
      <w:bookmarkEnd w:id="0"/>
      <w:r w:rsidR="003745D8" w:rsidRPr="00236ACB">
        <w:rPr>
          <w:rFonts w:ascii="Times New Roman" w:hAnsi="Times New Roman"/>
          <w:sz w:val="24"/>
          <w:szCs w:val="24"/>
          <w:lang w:val="bg-BG"/>
        </w:rPr>
        <w:t>естиционно предложение</w:t>
      </w:r>
      <w:r w:rsidR="0005719F" w:rsidRPr="00236AC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36ACB" w:rsidRPr="00236ACB">
        <w:rPr>
          <w:rFonts w:ascii="Times New Roman" w:hAnsi="Times New Roman"/>
          <w:sz w:val="24"/>
          <w:szCs w:val="24"/>
          <w:lang w:val="bg-BG"/>
        </w:rPr>
        <w:t>„Коген</w:t>
      </w:r>
      <w:r w:rsidR="00236ACB" w:rsidRPr="00236ACB">
        <w:rPr>
          <w:rFonts w:ascii="Times New Roman" w:hAnsi="Times New Roman"/>
          <w:sz w:val="24"/>
          <w:szCs w:val="24"/>
          <w:lang w:val="bg-BG"/>
        </w:rPr>
        <w:t>ерация Монтана“ в поземлен имот</w:t>
      </w:r>
      <w:r w:rsidR="00236ACB" w:rsidRPr="00236ACB">
        <w:rPr>
          <w:rFonts w:ascii="Times New Roman" w:hAnsi="Times New Roman"/>
          <w:sz w:val="24"/>
          <w:szCs w:val="24"/>
          <w:lang w:val="bg-BG"/>
        </w:rPr>
        <w:t xml:space="preserve"> с идентификатор 48489.29.803 по кадастралната карта и кадастралните регистри  на гр. Монтана, общ. Монтана</w:t>
      </w:r>
    </w:p>
    <w:p w:rsidR="00B8080A" w:rsidRPr="00236ACB" w:rsidRDefault="00B8080A" w:rsidP="00B8080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236ACB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236ACB" w:rsidRDefault="003F42F0" w:rsidP="00236AC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236ACB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236ACB" w:rsidRPr="00236ACB">
        <w:rPr>
          <w:rFonts w:ascii="Times New Roman" w:hAnsi="Times New Roman"/>
          <w:b/>
          <w:sz w:val="24"/>
          <w:szCs w:val="24"/>
          <w:lang w:val="bg-BG"/>
        </w:rPr>
        <w:t>24</w:t>
      </w:r>
      <w:r w:rsidR="0005719F" w:rsidRPr="00236ACB">
        <w:rPr>
          <w:rFonts w:ascii="Times New Roman" w:hAnsi="Times New Roman"/>
          <w:b/>
          <w:sz w:val="24"/>
          <w:szCs w:val="24"/>
          <w:lang w:val="bg-BG"/>
        </w:rPr>
        <w:t>.09</w:t>
      </w:r>
      <w:r w:rsidR="0027744F" w:rsidRPr="00236AC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236AC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236AC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236ACB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236ACB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236ACB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236ACB" w:rsidRPr="00236AC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36ACB" w:rsidRPr="00236ACB">
        <w:rPr>
          <w:rFonts w:ascii="Times New Roman" w:hAnsi="Times New Roman"/>
          <w:sz w:val="24"/>
          <w:szCs w:val="24"/>
          <w:lang w:val="bg-BG"/>
        </w:rPr>
        <w:t>„Когенерация Монтана“ в поземлен имот с идентификатор 48489.29.803 по кадастралната карта и кадастралните регистри  на гр. Монтана, общ. Монтана</w:t>
      </w:r>
      <w:r w:rsidR="00B8080A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r w:rsidR="00006E8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с възложител: </w:t>
      </w:r>
      <w:r w:rsidR="00236ACB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„Хаус Естейт“ ООД</w:t>
      </w:r>
      <w:r w:rsidR="00006E80" w:rsidRPr="00236ACB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236ACB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ab/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236ACB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236ACB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236AC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236AC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236ACB" w:rsidRPr="00236ACB">
        <w:rPr>
          <w:rFonts w:ascii="Times New Roman" w:hAnsi="Times New Roman"/>
          <w:b/>
          <w:sz w:val="24"/>
          <w:szCs w:val="24"/>
          <w:lang w:val="bg-BG"/>
        </w:rPr>
        <w:t>08.10</w:t>
      </w:r>
      <w:r w:rsidR="0008080B" w:rsidRPr="00236AC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236AC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236AC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236ACB" w:rsidRDefault="008E6ED5" w:rsidP="003F42F0">
      <w:pPr>
        <w:rPr>
          <w:color w:val="FF0000"/>
          <w:lang w:val="bg-BG"/>
        </w:rPr>
      </w:pPr>
    </w:p>
    <w:sectPr w:rsidR="008E6ED5" w:rsidRPr="00236ACB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8C0" w:rsidRDefault="00D068C0" w:rsidP="001038AE">
      <w:r>
        <w:separator/>
      </w:r>
    </w:p>
  </w:endnote>
  <w:endnote w:type="continuationSeparator" w:id="0">
    <w:p w:rsidR="00D068C0" w:rsidRDefault="00D068C0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8C0" w:rsidRDefault="00D068C0" w:rsidP="001038AE">
      <w:r>
        <w:separator/>
      </w:r>
    </w:p>
  </w:footnote>
  <w:footnote w:type="continuationSeparator" w:id="0">
    <w:p w:rsidR="00D068C0" w:rsidRDefault="00D068C0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5719F"/>
    <w:rsid w:val="00066337"/>
    <w:rsid w:val="00067471"/>
    <w:rsid w:val="0007387E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76E41"/>
    <w:rsid w:val="0018427F"/>
    <w:rsid w:val="00196D89"/>
    <w:rsid w:val="001B67CB"/>
    <w:rsid w:val="001C73AB"/>
    <w:rsid w:val="001E2A38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36ACB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B6509"/>
    <w:rsid w:val="002C13AA"/>
    <w:rsid w:val="002C4387"/>
    <w:rsid w:val="002C5227"/>
    <w:rsid w:val="002C6939"/>
    <w:rsid w:val="002E0AC3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745D8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40E7A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603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8080A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7510F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068C0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632F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B6C7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143</cp:revision>
  <cp:lastPrinted>2026-05-15T07:57:00Z</cp:lastPrinted>
  <dcterms:created xsi:type="dcterms:W3CDTF">2023-03-02T08:39:00Z</dcterms:created>
  <dcterms:modified xsi:type="dcterms:W3CDTF">2026-09-24T12:54:00Z</dcterms:modified>
</cp:coreProperties>
</file>