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C60" w:rsidRPr="005341A9" w:rsidRDefault="00090C60" w:rsidP="00090C60">
      <w:pPr>
        <w:ind w:left="1276" w:firstLine="425"/>
        <w:rPr>
          <w:rFonts w:ascii="Times New Roman" w:hAnsi="Times New Roman"/>
          <w:b/>
          <w:lang w:val="bg-BG"/>
        </w:rPr>
      </w:pPr>
      <w:r w:rsidRPr="005341A9">
        <w:rPr>
          <w:rFonts w:ascii="Times New Roman" w:hAnsi="Times New Roman"/>
          <w:b/>
          <w:lang w:val="bg-BG"/>
        </w:rPr>
        <w:t>ОТЧЕТ ЗА КОНТРОЛНАТА ДЕЙНОСТ НА РИОСВ – Монтана</w:t>
      </w:r>
    </w:p>
    <w:p w:rsidR="00090C60" w:rsidRPr="005341A9" w:rsidRDefault="00090C60" w:rsidP="00090C60">
      <w:pPr>
        <w:ind w:left="142" w:firstLine="567"/>
        <w:jc w:val="center"/>
        <w:rPr>
          <w:rFonts w:ascii="Times New Roman" w:hAnsi="Times New Roman"/>
          <w:b/>
          <w:lang w:val="ru-RU"/>
        </w:rPr>
      </w:pPr>
      <w:r w:rsidRPr="005341A9">
        <w:rPr>
          <w:rFonts w:ascii="Times New Roman" w:hAnsi="Times New Roman"/>
          <w:b/>
          <w:lang w:val="bg-BG"/>
        </w:rPr>
        <w:t>за п</w:t>
      </w:r>
      <w:r w:rsidRPr="005341A9">
        <w:rPr>
          <w:rFonts w:ascii="Times New Roman" w:hAnsi="Times New Roman"/>
          <w:b/>
          <w:lang w:val="ru-RU"/>
        </w:rPr>
        <w:t>ериод</w:t>
      </w:r>
      <w:r w:rsidRPr="005341A9">
        <w:rPr>
          <w:rFonts w:ascii="Times New Roman" w:hAnsi="Times New Roman"/>
          <w:b/>
          <w:lang w:val="bg-BG"/>
        </w:rPr>
        <w:t xml:space="preserve">а </w:t>
      </w:r>
      <w:r w:rsidRPr="005341A9">
        <w:rPr>
          <w:rFonts w:ascii="Times New Roman" w:hAnsi="Times New Roman"/>
          <w:b/>
          <w:lang w:val="ru-RU"/>
        </w:rPr>
        <w:t>0</w:t>
      </w:r>
      <w:r>
        <w:rPr>
          <w:rFonts w:ascii="Times New Roman" w:hAnsi="Times New Roman"/>
          <w:b/>
        </w:rPr>
        <w:t>1</w:t>
      </w:r>
      <w:r w:rsidRPr="005341A9">
        <w:rPr>
          <w:rFonts w:ascii="Times New Roman" w:hAnsi="Times New Roman"/>
          <w:b/>
          <w:lang w:val="bg-BG"/>
        </w:rPr>
        <w:t>.</w:t>
      </w:r>
      <w:r>
        <w:rPr>
          <w:rFonts w:ascii="Times New Roman" w:hAnsi="Times New Roman"/>
          <w:b/>
          <w:lang w:val="bg-BG"/>
        </w:rPr>
        <w:t>07</w:t>
      </w:r>
      <w:r w:rsidRPr="005341A9">
        <w:rPr>
          <w:rFonts w:ascii="Times New Roman" w:hAnsi="Times New Roman"/>
          <w:b/>
          <w:lang w:val="bg-BG"/>
        </w:rPr>
        <w:t xml:space="preserve"> ÷ </w:t>
      </w:r>
      <w:r>
        <w:rPr>
          <w:rFonts w:ascii="Times New Roman" w:hAnsi="Times New Roman"/>
          <w:b/>
          <w:lang w:val="bg-BG"/>
        </w:rPr>
        <w:t>31</w:t>
      </w:r>
      <w:r w:rsidRPr="005341A9">
        <w:rPr>
          <w:rFonts w:ascii="Times New Roman" w:hAnsi="Times New Roman"/>
          <w:b/>
          <w:lang w:val="bg-BG"/>
        </w:rPr>
        <w:t>.</w:t>
      </w:r>
      <w:r>
        <w:rPr>
          <w:rFonts w:ascii="Times New Roman" w:hAnsi="Times New Roman"/>
          <w:b/>
          <w:lang w:val="bg-BG"/>
        </w:rPr>
        <w:t>07</w:t>
      </w:r>
      <w:r w:rsidRPr="005341A9">
        <w:rPr>
          <w:rFonts w:ascii="Times New Roman" w:hAnsi="Times New Roman"/>
          <w:b/>
          <w:lang w:val="ru-RU"/>
        </w:rPr>
        <w:t>.20</w:t>
      </w:r>
      <w:r w:rsidRPr="005341A9">
        <w:rPr>
          <w:rFonts w:ascii="Times New Roman" w:hAnsi="Times New Roman"/>
          <w:b/>
          <w:lang w:val="bg-BG"/>
        </w:rPr>
        <w:t>1</w:t>
      </w:r>
      <w:r>
        <w:rPr>
          <w:rFonts w:ascii="Times New Roman" w:hAnsi="Times New Roman"/>
          <w:b/>
          <w:lang w:val="bg-BG"/>
        </w:rPr>
        <w:t>6</w:t>
      </w:r>
      <w:r w:rsidRPr="005341A9">
        <w:rPr>
          <w:rFonts w:ascii="Times New Roman" w:hAnsi="Times New Roman"/>
          <w:b/>
          <w:lang w:val="bg-BG"/>
        </w:rPr>
        <w:t xml:space="preserve"> </w:t>
      </w:r>
      <w:r w:rsidRPr="005341A9">
        <w:rPr>
          <w:rFonts w:ascii="Times New Roman" w:hAnsi="Times New Roman"/>
          <w:b/>
          <w:lang w:val="ru-RU"/>
        </w:rPr>
        <w:t>г.</w:t>
      </w:r>
    </w:p>
    <w:p w:rsidR="00090C60" w:rsidRDefault="00090C60" w:rsidP="00090C60">
      <w:pPr>
        <w:ind w:right="-56" w:firstLine="709"/>
        <w:jc w:val="both"/>
        <w:rPr>
          <w:rFonts w:ascii="Times New Roman" w:hAnsi="Times New Roman"/>
          <w:lang w:val="bg-BG" w:eastAsia="bg-BG"/>
        </w:rPr>
      </w:pPr>
    </w:p>
    <w:p w:rsidR="00090C60" w:rsidRPr="00753C59" w:rsidRDefault="00090C60" w:rsidP="00090C60">
      <w:pPr>
        <w:pStyle w:val="ListParagraph"/>
        <w:numPr>
          <w:ilvl w:val="0"/>
          <w:numId w:val="1"/>
        </w:numPr>
        <w:ind w:right="-56"/>
        <w:jc w:val="both"/>
        <w:rPr>
          <w:rFonts w:ascii="Times New Roman" w:hAnsi="Times New Roman"/>
          <w:b/>
          <w:lang w:val="bg-BG" w:eastAsia="bg-BG"/>
        </w:rPr>
      </w:pPr>
      <w:r w:rsidRPr="00753C59">
        <w:rPr>
          <w:rFonts w:ascii="Times New Roman" w:hAnsi="Times New Roman"/>
          <w:b/>
          <w:lang w:val="bg-BG" w:eastAsia="bg-BG"/>
        </w:rPr>
        <w:t>Кратка обобщена информация за осъществената контролна дейност за периода и резултати от извършената контролна дейност</w:t>
      </w:r>
      <w:r>
        <w:rPr>
          <w:rFonts w:ascii="Times New Roman" w:hAnsi="Times New Roman"/>
          <w:b/>
          <w:lang w:val="bg-BG" w:eastAsia="bg-BG"/>
        </w:rPr>
        <w:t>:</w:t>
      </w:r>
    </w:p>
    <w:p w:rsidR="00090C60" w:rsidRPr="00753C59" w:rsidRDefault="00090C60" w:rsidP="00090C60">
      <w:pPr>
        <w:ind w:left="709" w:right="-56"/>
        <w:jc w:val="both"/>
        <w:rPr>
          <w:rFonts w:ascii="Times New Roman" w:hAnsi="Times New Roman"/>
          <w:lang w:val="bg-BG" w:eastAsia="bg-BG"/>
        </w:rPr>
      </w:pPr>
    </w:p>
    <w:p w:rsidR="00090C60" w:rsidRPr="00BE5E29" w:rsidRDefault="00090C60" w:rsidP="00090C60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lang w:bidi="ar-SA"/>
        </w:rPr>
      </w:pPr>
      <w:proofErr w:type="spellStart"/>
      <w:r w:rsidRPr="00BE5E29">
        <w:rPr>
          <w:rFonts w:ascii="Times New Roman" w:hAnsi="Times New Roman"/>
          <w:lang w:bidi="ar-SA"/>
        </w:rPr>
        <w:t>През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месец</w:t>
      </w:r>
      <w:proofErr w:type="spellEnd"/>
      <w:r w:rsidRPr="00BE5E29">
        <w:rPr>
          <w:rFonts w:ascii="Times New Roman" w:hAnsi="Times New Roman"/>
          <w:lang w:val="bg-BG" w:bidi="ar-SA"/>
        </w:rPr>
        <w:t xml:space="preserve"> юли </w:t>
      </w:r>
      <w:r w:rsidRPr="00BE5E29">
        <w:rPr>
          <w:rFonts w:ascii="Times New Roman" w:hAnsi="Times New Roman"/>
          <w:lang w:bidi="ar-SA"/>
        </w:rPr>
        <w:t xml:space="preserve">2016 г. </w:t>
      </w:r>
      <w:proofErr w:type="spellStart"/>
      <w:r w:rsidRPr="00BE5E29">
        <w:rPr>
          <w:rFonts w:ascii="Times New Roman" w:hAnsi="Times New Roman"/>
          <w:lang w:bidi="ar-SA"/>
        </w:rPr>
        <w:t>от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експертите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РИОСВ</w:t>
      </w:r>
      <w:r w:rsidRPr="00BE5E29">
        <w:rPr>
          <w:rFonts w:ascii="Times New Roman" w:hAnsi="Times New Roman"/>
          <w:lang w:val="bg-BG" w:bidi="ar-SA"/>
        </w:rPr>
        <w:t xml:space="preserve">- Монтана </w:t>
      </w:r>
      <w:proofErr w:type="spellStart"/>
      <w:r w:rsidRPr="00BE5E29">
        <w:rPr>
          <w:rFonts w:ascii="Times New Roman" w:hAnsi="Times New Roman"/>
          <w:lang w:bidi="ar-SA"/>
        </w:rPr>
        <w:t>са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proofErr w:type="gramStart"/>
      <w:r w:rsidRPr="00BE5E29">
        <w:rPr>
          <w:rFonts w:ascii="Times New Roman" w:hAnsi="Times New Roman"/>
          <w:lang w:bidi="ar-SA"/>
        </w:rPr>
        <w:t>извършени</w:t>
      </w:r>
      <w:proofErr w:type="spellEnd"/>
      <w:r w:rsidRPr="00BE5E29">
        <w:rPr>
          <w:rFonts w:ascii="Times New Roman" w:hAnsi="Times New Roman"/>
          <w:lang w:bidi="ar-SA"/>
        </w:rPr>
        <w:t xml:space="preserve">  </w:t>
      </w:r>
      <w:r w:rsidRPr="00BE5E29">
        <w:rPr>
          <w:rFonts w:ascii="Times New Roman" w:hAnsi="Times New Roman"/>
          <w:lang w:val="bg-BG" w:bidi="ar-SA"/>
        </w:rPr>
        <w:t>7</w:t>
      </w:r>
      <w:r>
        <w:rPr>
          <w:rFonts w:ascii="Times New Roman" w:hAnsi="Times New Roman"/>
          <w:lang w:val="bg-BG" w:bidi="ar-SA"/>
        </w:rPr>
        <w:t>7</w:t>
      </w:r>
      <w:proofErr w:type="gram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бр</w:t>
      </w:r>
      <w:proofErr w:type="spellEnd"/>
      <w:r w:rsidRPr="00BE5E29">
        <w:rPr>
          <w:rFonts w:ascii="Times New Roman" w:hAnsi="Times New Roman"/>
          <w:lang w:bidi="ar-SA"/>
        </w:rPr>
        <w:t xml:space="preserve">. </w:t>
      </w:r>
      <w:proofErr w:type="spellStart"/>
      <w:proofErr w:type="gramStart"/>
      <w:r w:rsidRPr="00BE5E29">
        <w:rPr>
          <w:rFonts w:ascii="Times New Roman" w:hAnsi="Times New Roman"/>
          <w:lang w:bidi="ar-SA"/>
        </w:rPr>
        <w:t>проверки</w:t>
      </w:r>
      <w:proofErr w:type="spellEnd"/>
      <w:proofErr w:type="gram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 w:rsidRPr="00BE5E29">
        <w:rPr>
          <w:rFonts w:ascii="Times New Roman" w:hAnsi="Times New Roman"/>
          <w:lang w:val="bg-BG" w:bidi="ar-SA"/>
        </w:rPr>
        <w:t>7</w:t>
      </w:r>
      <w:r>
        <w:rPr>
          <w:rFonts w:ascii="Times New Roman" w:hAnsi="Times New Roman"/>
          <w:lang w:val="bg-BG" w:bidi="ar-SA"/>
        </w:rPr>
        <w:t>5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бр</w:t>
      </w:r>
      <w:proofErr w:type="spellEnd"/>
      <w:r w:rsidRPr="00BE5E29">
        <w:rPr>
          <w:rFonts w:ascii="Times New Roman" w:hAnsi="Times New Roman"/>
          <w:lang w:bidi="ar-SA"/>
        </w:rPr>
        <w:t xml:space="preserve">. </w:t>
      </w:r>
      <w:proofErr w:type="spellStart"/>
      <w:proofErr w:type="gramStart"/>
      <w:r w:rsidRPr="00BE5E29">
        <w:rPr>
          <w:rFonts w:ascii="Times New Roman" w:hAnsi="Times New Roman"/>
          <w:lang w:bidi="ar-SA"/>
        </w:rPr>
        <w:t>обекта</w:t>
      </w:r>
      <w:proofErr w:type="spellEnd"/>
      <w:proofErr w:type="gramEnd"/>
      <w:r w:rsidRPr="00BE5E29">
        <w:rPr>
          <w:rFonts w:ascii="Times New Roman" w:hAnsi="Times New Roman"/>
          <w:lang w:bidi="ar-SA"/>
        </w:rPr>
        <w:t xml:space="preserve">. </w:t>
      </w:r>
      <w:r w:rsidR="003C1AC0">
        <w:rPr>
          <w:rFonts w:ascii="Times New Roman" w:hAnsi="Times New Roman"/>
          <w:lang w:val="bg-BG" w:bidi="ar-SA"/>
        </w:rPr>
        <w:t>Д</w:t>
      </w:r>
      <w:proofErr w:type="spellStart"/>
      <w:r w:rsidRPr="00BE5E29">
        <w:rPr>
          <w:rFonts w:ascii="Times New Roman" w:hAnsi="Times New Roman"/>
          <w:lang w:bidi="ar-SA"/>
        </w:rPr>
        <w:t>адени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 w:rsidR="003C1AC0">
        <w:rPr>
          <w:rFonts w:ascii="Times New Roman" w:hAnsi="Times New Roman"/>
          <w:lang w:val="bg-BG" w:bidi="ar-SA"/>
        </w:rPr>
        <w:t xml:space="preserve">са </w:t>
      </w:r>
      <w:r w:rsidR="00A06DD2">
        <w:rPr>
          <w:rFonts w:ascii="Times New Roman" w:hAnsi="Times New Roman"/>
          <w:lang w:val="bg-BG" w:bidi="ar-SA"/>
        </w:rPr>
        <w:t xml:space="preserve"> седем</w:t>
      </w:r>
      <w:bookmarkStart w:id="0" w:name="_GoBack"/>
      <w:bookmarkEnd w:id="0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предписания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за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отстраняване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констатирани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нарушения</w:t>
      </w:r>
      <w:proofErr w:type="spellEnd"/>
      <w:r w:rsidRPr="00BE5E29">
        <w:rPr>
          <w:rFonts w:ascii="Times New Roman" w:hAnsi="Times New Roman"/>
          <w:lang w:bidi="ar-SA"/>
        </w:rPr>
        <w:t xml:space="preserve"> и </w:t>
      </w:r>
      <w:proofErr w:type="spellStart"/>
      <w:r w:rsidRPr="00BE5E29">
        <w:rPr>
          <w:rFonts w:ascii="Times New Roman" w:hAnsi="Times New Roman"/>
          <w:lang w:bidi="ar-SA"/>
        </w:rPr>
        <w:t>предприемане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мерки</w:t>
      </w:r>
      <w:proofErr w:type="spellEnd"/>
      <w:r w:rsidRPr="00BE5E29">
        <w:rPr>
          <w:rFonts w:ascii="Times New Roman" w:hAnsi="Times New Roman"/>
          <w:lang w:bidi="ar-SA"/>
        </w:rPr>
        <w:t xml:space="preserve">. </w:t>
      </w:r>
      <w:proofErr w:type="spellStart"/>
      <w:r w:rsidRPr="00BE5E29">
        <w:rPr>
          <w:rFonts w:ascii="Times New Roman" w:hAnsi="Times New Roman"/>
          <w:lang w:bidi="ar-SA"/>
        </w:rPr>
        <w:t>За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констатирани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административни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нарушения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 w:rsidRPr="00BE5E29">
        <w:rPr>
          <w:rFonts w:ascii="Times New Roman" w:hAnsi="Times New Roman"/>
          <w:lang w:val="bg-BG" w:bidi="ar-SA"/>
        </w:rPr>
        <w:t xml:space="preserve">Закона за опазване на околната среда (ЗООС) </w:t>
      </w:r>
      <w:r w:rsidRPr="00BE5E29">
        <w:rPr>
          <w:rFonts w:ascii="Times New Roman" w:hAnsi="Times New Roman"/>
          <w:lang w:bidi="ar-SA"/>
        </w:rPr>
        <w:t xml:space="preserve">и </w:t>
      </w:r>
      <w:proofErr w:type="spellStart"/>
      <w:r w:rsidRPr="00BE5E29">
        <w:rPr>
          <w:rFonts w:ascii="Times New Roman" w:hAnsi="Times New Roman"/>
          <w:lang w:bidi="ar-SA"/>
        </w:rPr>
        <w:t>специалните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закони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 w:rsidRPr="00BE5E29">
        <w:rPr>
          <w:rFonts w:ascii="Times New Roman" w:hAnsi="Times New Roman"/>
          <w:lang w:val="bg-BG" w:bidi="ar-SA"/>
        </w:rPr>
        <w:t xml:space="preserve">в областта на </w:t>
      </w:r>
      <w:proofErr w:type="spellStart"/>
      <w:r w:rsidRPr="00BE5E29">
        <w:rPr>
          <w:rFonts w:ascii="Times New Roman" w:hAnsi="Times New Roman"/>
          <w:lang w:bidi="ar-SA"/>
        </w:rPr>
        <w:t>опазване</w:t>
      </w:r>
      <w:proofErr w:type="spellEnd"/>
      <w:r w:rsidRPr="00BE5E29">
        <w:rPr>
          <w:rFonts w:ascii="Times New Roman" w:hAnsi="Times New Roman"/>
          <w:lang w:val="bg-BG" w:bidi="ar-SA"/>
        </w:rPr>
        <w:t>то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околната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среда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съставени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 w:rsidRPr="00BE5E29">
        <w:rPr>
          <w:rFonts w:ascii="Times New Roman" w:hAnsi="Times New Roman"/>
          <w:lang w:val="bg-BG" w:bidi="ar-SA"/>
        </w:rPr>
        <w:t>4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бр</w:t>
      </w:r>
      <w:proofErr w:type="spellEnd"/>
      <w:r w:rsidRPr="00BE5E29">
        <w:rPr>
          <w:rFonts w:ascii="Times New Roman" w:hAnsi="Times New Roman"/>
          <w:lang w:bidi="ar-SA"/>
        </w:rPr>
        <w:t xml:space="preserve">. </w:t>
      </w:r>
      <w:proofErr w:type="spellStart"/>
      <w:proofErr w:type="gramStart"/>
      <w:r w:rsidRPr="00BE5E29">
        <w:rPr>
          <w:rFonts w:ascii="Times New Roman" w:hAnsi="Times New Roman"/>
          <w:lang w:bidi="ar-SA"/>
        </w:rPr>
        <w:t>актове</w:t>
      </w:r>
      <w:proofErr w:type="spellEnd"/>
      <w:proofErr w:type="gramEnd"/>
      <w:r w:rsidRPr="00BE5E29">
        <w:rPr>
          <w:rFonts w:ascii="Times New Roman" w:hAnsi="Times New Roman"/>
          <w:lang w:bidi="ar-SA"/>
        </w:rPr>
        <w:t xml:space="preserve"> (АУАН). </w:t>
      </w:r>
      <w:proofErr w:type="spellStart"/>
      <w:r w:rsidRPr="00BE5E29">
        <w:rPr>
          <w:rFonts w:ascii="Times New Roman" w:hAnsi="Times New Roman"/>
          <w:lang w:bidi="ar-SA"/>
        </w:rPr>
        <w:t>Издадени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 w:rsidRPr="00BE5E29">
        <w:rPr>
          <w:rFonts w:ascii="Times New Roman" w:hAnsi="Times New Roman"/>
          <w:lang w:val="bg-BG" w:bidi="ar-SA"/>
        </w:rPr>
        <w:t>6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бр</w:t>
      </w:r>
      <w:proofErr w:type="spellEnd"/>
      <w:r w:rsidRPr="00BE5E29">
        <w:rPr>
          <w:rFonts w:ascii="Times New Roman" w:hAnsi="Times New Roman"/>
          <w:lang w:bidi="ar-SA"/>
        </w:rPr>
        <w:t xml:space="preserve">. </w:t>
      </w:r>
      <w:proofErr w:type="spellStart"/>
      <w:proofErr w:type="gramStart"/>
      <w:r w:rsidRPr="00BE5E29">
        <w:rPr>
          <w:rFonts w:ascii="Times New Roman" w:hAnsi="Times New Roman"/>
          <w:lang w:bidi="ar-SA"/>
        </w:rPr>
        <w:t>наказателни</w:t>
      </w:r>
      <w:proofErr w:type="spellEnd"/>
      <w:proofErr w:type="gram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постановления</w:t>
      </w:r>
      <w:proofErr w:type="spellEnd"/>
      <w:r w:rsidRPr="00BE5E29">
        <w:rPr>
          <w:rFonts w:ascii="Times New Roman" w:hAnsi="Times New Roman"/>
          <w:lang w:bidi="ar-SA"/>
        </w:rPr>
        <w:t xml:space="preserve"> (НП), с </w:t>
      </w:r>
      <w:proofErr w:type="spellStart"/>
      <w:r w:rsidRPr="00BE5E29">
        <w:rPr>
          <w:rFonts w:ascii="Times New Roman" w:hAnsi="Times New Roman"/>
          <w:lang w:bidi="ar-SA"/>
        </w:rPr>
        <w:t>които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наложени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глоби</w:t>
      </w:r>
      <w:proofErr w:type="spellEnd"/>
      <w:r w:rsidRPr="00BE5E29">
        <w:rPr>
          <w:rFonts w:ascii="Times New Roman" w:hAnsi="Times New Roman"/>
          <w:lang w:bidi="ar-SA"/>
        </w:rPr>
        <w:t xml:space="preserve"> и </w:t>
      </w:r>
      <w:proofErr w:type="spellStart"/>
      <w:r w:rsidRPr="00BE5E29">
        <w:rPr>
          <w:rFonts w:ascii="Times New Roman" w:hAnsi="Times New Roman"/>
          <w:lang w:bidi="ar-SA"/>
        </w:rPr>
        <w:t>имуществени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санкции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обща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стойност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 w:rsidRPr="00BE5E29">
        <w:rPr>
          <w:rFonts w:ascii="Times New Roman" w:hAnsi="Times New Roman"/>
          <w:lang w:val="bg-BG" w:bidi="ar-SA"/>
        </w:rPr>
        <w:t>3700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лв</w:t>
      </w:r>
      <w:proofErr w:type="spellEnd"/>
      <w:r w:rsidRPr="00BE5E29">
        <w:rPr>
          <w:rFonts w:ascii="Times New Roman" w:hAnsi="Times New Roman"/>
          <w:lang w:bidi="ar-SA"/>
        </w:rPr>
        <w:t xml:space="preserve">. </w:t>
      </w:r>
    </w:p>
    <w:p w:rsidR="00090C60" w:rsidRPr="00BE5E29" w:rsidRDefault="00090C60" w:rsidP="00090C60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lang w:val="bg-BG" w:bidi="ar-SA"/>
        </w:rPr>
      </w:pPr>
      <w:r w:rsidRPr="00BE5E29">
        <w:rPr>
          <w:rFonts w:ascii="Times New Roman" w:hAnsi="Times New Roman"/>
          <w:lang w:val="bg-BG" w:bidi="ar-SA"/>
        </w:rPr>
        <w:t>За периода няма н</w:t>
      </w:r>
      <w:proofErr w:type="spellStart"/>
      <w:r w:rsidRPr="00BE5E29">
        <w:rPr>
          <w:rFonts w:ascii="Times New Roman" w:hAnsi="Times New Roman"/>
          <w:lang w:bidi="ar-SA"/>
        </w:rPr>
        <w:t>аложени</w:t>
      </w:r>
      <w:proofErr w:type="spellEnd"/>
      <w:r w:rsidRPr="00BE5E29">
        <w:rPr>
          <w:rFonts w:ascii="Times New Roman" w:hAnsi="Times New Roman"/>
          <w:lang w:val="bg-BG"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санкции</w:t>
      </w:r>
      <w:proofErr w:type="spellEnd"/>
      <w:r w:rsidRPr="00BE5E29">
        <w:rPr>
          <w:rFonts w:ascii="Times New Roman" w:hAnsi="Times New Roman"/>
          <w:lang w:val="bg-BG" w:bidi="ar-SA"/>
        </w:rPr>
        <w:t>,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за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констатирани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наднормени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замърсявания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компонентите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околната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среда</w:t>
      </w:r>
      <w:proofErr w:type="spellEnd"/>
      <w:r w:rsidRPr="00BE5E29">
        <w:rPr>
          <w:rFonts w:ascii="Times New Roman" w:hAnsi="Times New Roman"/>
          <w:lang w:val="bg-BG" w:bidi="ar-SA"/>
        </w:rPr>
        <w:t xml:space="preserve"> по реда на </w:t>
      </w:r>
      <w:proofErr w:type="spellStart"/>
      <w:r w:rsidRPr="00BE5E29">
        <w:rPr>
          <w:rFonts w:ascii="Times New Roman" w:hAnsi="Times New Roman"/>
          <w:lang w:bidi="ar-SA"/>
        </w:rPr>
        <w:t>чл</w:t>
      </w:r>
      <w:proofErr w:type="spellEnd"/>
      <w:r w:rsidRPr="00BE5E29">
        <w:rPr>
          <w:rFonts w:ascii="Times New Roman" w:hAnsi="Times New Roman"/>
          <w:lang w:bidi="ar-SA"/>
        </w:rPr>
        <w:t xml:space="preserve">. 69 </w:t>
      </w:r>
      <w:proofErr w:type="spellStart"/>
      <w:r w:rsidRPr="00BE5E29">
        <w:rPr>
          <w:rFonts w:ascii="Times New Roman" w:hAnsi="Times New Roman"/>
          <w:lang w:bidi="ar-SA"/>
        </w:rPr>
        <w:t>от</w:t>
      </w:r>
      <w:proofErr w:type="spellEnd"/>
      <w:r w:rsidRPr="00BE5E29">
        <w:rPr>
          <w:rFonts w:ascii="Times New Roman" w:hAnsi="Times New Roman"/>
          <w:lang w:bidi="ar-SA"/>
        </w:rPr>
        <w:t xml:space="preserve"> ЗООС</w:t>
      </w:r>
      <w:r w:rsidRPr="00BE5E29">
        <w:rPr>
          <w:rFonts w:ascii="Times New Roman" w:hAnsi="Times New Roman"/>
          <w:lang w:val="bg-BG" w:bidi="ar-SA"/>
        </w:rPr>
        <w:t>, но са отменен два броя текущи санкции за констатирани наднормени замърсявания от отпадъчни води.</w:t>
      </w:r>
      <w:r w:rsidRPr="00BE5E29">
        <w:rPr>
          <w:rFonts w:ascii="Times New Roman" w:hAnsi="Times New Roman"/>
          <w:lang w:bidi="ar-SA"/>
        </w:rPr>
        <w:t xml:space="preserve"> </w:t>
      </w:r>
    </w:p>
    <w:p w:rsidR="00090C60" w:rsidRPr="00BE5E29" w:rsidRDefault="00090C60" w:rsidP="00090C60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lang w:val="bg-BG" w:bidi="ar-SA"/>
        </w:rPr>
      </w:pPr>
      <w:proofErr w:type="spellStart"/>
      <w:r w:rsidRPr="00BE5E29">
        <w:rPr>
          <w:rFonts w:ascii="Times New Roman" w:hAnsi="Times New Roman"/>
          <w:lang w:bidi="ar-SA"/>
        </w:rPr>
        <w:t>Постъпилите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 w:rsidRPr="00BE5E29">
        <w:rPr>
          <w:rFonts w:ascii="Times New Roman" w:hAnsi="Times New Roman"/>
          <w:lang w:val="bg-BG" w:bidi="ar-SA"/>
        </w:rPr>
        <w:t xml:space="preserve">през месец юли </w:t>
      </w:r>
      <w:proofErr w:type="spellStart"/>
      <w:r w:rsidRPr="00BE5E29">
        <w:rPr>
          <w:rFonts w:ascii="Times New Roman" w:hAnsi="Times New Roman"/>
          <w:lang w:bidi="ar-SA"/>
        </w:rPr>
        <w:t>суми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по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наложени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 w:rsidRPr="00BE5E29">
        <w:rPr>
          <w:rFonts w:ascii="Times New Roman" w:hAnsi="Times New Roman"/>
          <w:lang w:val="bg-BG" w:bidi="ar-SA"/>
        </w:rPr>
        <w:t xml:space="preserve">глоби и имуществени </w:t>
      </w:r>
      <w:proofErr w:type="spellStart"/>
      <w:r w:rsidRPr="00BE5E29">
        <w:rPr>
          <w:rFonts w:ascii="Times New Roman" w:hAnsi="Times New Roman"/>
          <w:lang w:bidi="ar-SA"/>
        </w:rPr>
        <w:t>санкции</w:t>
      </w:r>
      <w:proofErr w:type="spellEnd"/>
      <w:r w:rsidRPr="00BE5E29">
        <w:rPr>
          <w:rFonts w:ascii="Times New Roman" w:hAnsi="Times New Roman"/>
          <w:lang w:bidi="ar-SA"/>
        </w:rPr>
        <w:t xml:space="preserve">, </w:t>
      </w:r>
      <w:proofErr w:type="spellStart"/>
      <w:r w:rsidRPr="00BE5E29">
        <w:rPr>
          <w:rFonts w:ascii="Times New Roman" w:hAnsi="Times New Roman"/>
          <w:lang w:bidi="ar-SA"/>
        </w:rPr>
        <w:t>наложени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по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реда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ЗООС и </w:t>
      </w:r>
      <w:proofErr w:type="spellStart"/>
      <w:r w:rsidRPr="00BE5E29">
        <w:rPr>
          <w:rFonts w:ascii="Times New Roman" w:hAnsi="Times New Roman"/>
          <w:lang w:bidi="ar-SA"/>
        </w:rPr>
        <w:t>специалните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 w:rsidRPr="00BE5E29">
        <w:rPr>
          <w:rFonts w:ascii="Times New Roman" w:hAnsi="Times New Roman"/>
          <w:lang w:val="bg-BG" w:bidi="ar-SA"/>
        </w:rPr>
        <w:t xml:space="preserve">закони са 2600 </w:t>
      </w:r>
      <w:proofErr w:type="gramStart"/>
      <w:r w:rsidRPr="00BE5E29">
        <w:rPr>
          <w:rFonts w:ascii="Times New Roman" w:hAnsi="Times New Roman"/>
          <w:lang w:val="bg-BG" w:bidi="ar-SA"/>
        </w:rPr>
        <w:t>лв.,</w:t>
      </w:r>
      <w:proofErr w:type="gramEnd"/>
      <w:r w:rsidRPr="00BE5E29">
        <w:rPr>
          <w:rFonts w:ascii="Times New Roman" w:hAnsi="Times New Roman"/>
          <w:lang w:val="bg-BG" w:bidi="ar-SA"/>
        </w:rPr>
        <w:t xml:space="preserve"> а от текущи санкции по чл. 69 от ЗООС са 1451,80 лв.</w:t>
      </w:r>
    </w:p>
    <w:p w:rsidR="00090C60" w:rsidRPr="00BE5E29" w:rsidRDefault="00090C60" w:rsidP="00090C60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lang w:val="bg-BG" w:bidi="ar-SA"/>
        </w:rPr>
      </w:pPr>
      <w:r w:rsidRPr="00BE5E29">
        <w:rPr>
          <w:rFonts w:ascii="Times New Roman" w:hAnsi="Times New Roman"/>
          <w:lang w:val="bg-BG" w:bidi="ar-SA"/>
        </w:rPr>
        <w:t xml:space="preserve">Експертите от РИОСВ- Монтана са взели участие в една държавна приемателна комисия за </w:t>
      </w:r>
      <w:r>
        <w:rPr>
          <w:rFonts w:ascii="Times New Roman" w:hAnsi="Times New Roman"/>
          <w:lang w:val="bg-BG" w:bidi="ar-SA"/>
        </w:rPr>
        <w:t>приемане на строеж</w:t>
      </w:r>
      <w:r w:rsidRPr="00BE5E29">
        <w:rPr>
          <w:rFonts w:ascii="Times New Roman" w:hAnsi="Times New Roman"/>
          <w:lang w:val="bg-BG" w:bidi="ar-SA"/>
        </w:rPr>
        <w:t>, в две комисии по чл. 17 от ЗОЗЗ (смяна предназначението на земеделски земи) и в три общински Експертни съвети по устройство на територията.</w:t>
      </w:r>
    </w:p>
    <w:p w:rsidR="00090C60" w:rsidRDefault="00090C60" w:rsidP="00090C60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color w:val="000000"/>
          <w:lang w:bidi="ar-SA"/>
        </w:rPr>
      </w:pPr>
      <w:proofErr w:type="spellStart"/>
      <w:r w:rsidRPr="00BE5E29">
        <w:rPr>
          <w:rFonts w:ascii="Times New Roman" w:hAnsi="Times New Roman"/>
          <w:color w:val="000000"/>
          <w:lang w:bidi="ar-SA"/>
        </w:rPr>
        <w:t>За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периода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са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постъпили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r w:rsidRPr="00BE5E29">
        <w:rPr>
          <w:rFonts w:ascii="Times New Roman" w:hAnsi="Times New Roman"/>
          <w:color w:val="000000"/>
          <w:lang w:val="bg-BG" w:bidi="ar-SA"/>
        </w:rPr>
        <w:t>17</w:t>
      </w:r>
      <w:r w:rsidRPr="00BE5E29"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писмени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жалби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и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сигнали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,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за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които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са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предприети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действия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>.</w:t>
      </w:r>
    </w:p>
    <w:p w:rsidR="00090C60" w:rsidRDefault="00090C60" w:rsidP="00090C60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b/>
          <w:i/>
          <w:lang w:bidi="ar-SA"/>
        </w:rPr>
      </w:pPr>
    </w:p>
    <w:p w:rsidR="00090C60" w:rsidRPr="00BE5E29" w:rsidRDefault="00090C60" w:rsidP="00090C60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/>
          <w:lang w:val="bg-BG" w:bidi="ar-SA"/>
        </w:rPr>
      </w:pPr>
      <w:proofErr w:type="spellStart"/>
      <w:r w:rsidRPr="00BE5E29">
        <w:rPr>
          <w:rFonts w:ascii="Times New Roman" w:hAnsi="Times New Roman"/>
          <w:b/>
          <w:lang w:bidi="ar-SA"/>
        </w:rPr>
        <w:t>Акценти</w:t>
      </w:r>
      <w:proofErr w:type="spellEnd"/>
      <w:r w:rsidRPr="00BE5E29">
        <w:rPr>
          <w:rFonts w:ascii="Times New Roman" w:hAnsi="Times New Roman"/>
          <w:b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b/>
          <w:lang w:bidi="ar-SA"/>
        </w:rPr>
        <w:t>от</w:t>
      </w:r>
      <w:proofErr w:type="spellEnd"/>
      <w:r w:rsidRPr="00BE5E29">
        <w:rPr>
          <w:rFonts w:ascii="Times New Roman" w:hAnsi="Times New Roman"/>
          <w:b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b/>
          <w:lang w:bidi="ar-SA"/>
        </w:rPr>
        <w:t>извършената</w:t>
      </w:r>
      <w:proofErr w:type="spellEnd"/>
      <w:r w:rsidRPr="00BE5E29">
        <w:rPr>
          <w:rFonts w:ascii="Times New Roman" w:hAnsi="Times New Roman"/>
          <w:b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b/>
          <w:lang w:bidi="ar-SA"/>
        </w:rPr>
        <w:t>месечна</w:t>
      </w:r>
      <w:proofErr w:type="spellEnd"/>
      <w:r w:rsidRPr="00BE5E29">
        <w:rPr>
          <w:rFonts w:ascii="Times New Roman" w:hAnsi="Times New Roman"/>
          <w:b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b/>
          <w:lang w:bidi="ar-SA"/>
        </w:rPr>
        <w:t>контролна</w:t>
      </w:r>
      <w:proofErr w:type="spellEnd"/>
      <w:r w:rsidRPr="00BE5E29">
        <w:rPr>
          <w:rFonts w:ascii="Times New Roman" w:hAnsi="Times New Roman"/>
          <w:b/>
          <w:lang w:bidi="ar-SA"/>
        </w:rPr>
        <w:t xml:space="preserve"> и </w:t>
      </w:r>
      <w:proofErr w:type="spellStart"/>
      <w:r w:rsidRPr="00BE5E29">
        <w:rPr>
          <w:rFonts w:ascii="Times New Roman" w:hAnsi="Times New Roman"/>
          <w:b/>
          <w:lang w:bidi="ar-SA"/>
        </w:rPr>
        <w:t>административно</w:t>
      </w:r>
      <w:proofErr w:type="spellEnd"/>
      <w:r w:rsidRPr="00BE5E29">
        <w:rPr>
          <w:rFonts w:ascii="Times New Roman" w:hAnsi="Times New Roman"/>
          <w:b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b/>
          <w:lang w:bidi="ar-SA"/>
        </w:rPr>
        <w:t>наказателна</w:t>
      </w:r>
      <w:proofErr w:type="spellEnd"/>
      <w:r w:rsidRPr="00BE5E29">
        <w:rPr>
          <w:rFonts w:ascii="Times New Roman" w:hAnsi="Times New Roman"/>
          <w:b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b/>
          <w:lang w:bidi="ar-SA"/>
        </w:rPr>
        <w:t>дейност</w:t>
      </w:r>
      <w:proofErr w:type="spellEnd"/>
    </w:p>
    <w:p w:rsidR="00090C60" w:rsidRPr="00BE5E29" w:rsidRDefault="00090C60" w:rsidP="00090C60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lang w:bidi="ar-SA"/>
        </w:rPr>
      </w:pPr>
      <w:proofErr w:type="spellStart"/>
      <w:r w:rsidRPr="00BE5E29">
        <w:rPr>
          <w:rFonts w:ascii="Times New Roman" w:hAnsi="Times New Roman"/>
          <w:lang w:bidi="ar-SA"/>
        </w:rPr>
        <w:t>Основните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акценти</w:t>
      </w:r>
      <w:proofErr w:type="spellEnd"/>
      <w:r w:rsidRPr="00BE5E29">
        <w:rPr>
          <w:rFonts w:ascii="Times New Roman" w:hAnsi="Times New Roman"/>
          <w:lang w:bidi="ar-SA"/>
        </w:rPr>
        <w:t xml:space="preserve"> в </w:t>
      </w:r>
      <w:proofErr w:type="spellStart"/>
      <w:r w:rsidRPr="00BE5E29">
        <w:rPr>
          <w:rFonts w:ascii="Times New Roman" w:hAnsi="Times New Roman"/>
          <w:lang w:bidi="ar-SA"/>
        </w:rPr>
        <w:t>контролната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дейност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РИОСВ</w:t>
      </w:r>
      <w:r w:rsidRPr="00BE5E29">
        <w:rPr>
          <w:rFonts w:ascii="Times New Roman" w:hAnsi="Times New Roman"/>
          <w:lang w:val="bg-BG" w:bidi="ar-SA"/>
        </w:rPr>
        <w:t>- Монтана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през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 w:rsidRPr="00BE5E29">
        <w:rPr>
          <w:rFonts w:ascii="Times New Roman" w:hAnsi="Times New Roman"/>
          <w:lang w:val="bg-BG" w:bidi="ar-SA"/>
        </w:rPr>
        <w:t xml:space="preserve">юли </w:t>
      </w:r>
      <w:proofErr w:type="spellStart"/>
      <w:r w:rsidRPr="00BE5E29">
        <w:rPr>
          <w:rFonts w:ascii="Times New Roman" w:hAnsi="Times New Roman"/>
          <w:lang w:bidi="ar-SA"/>
        </w:rPr>
        <w:t>месец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са</w:t>
      </w:r>
      <w:proofErr w:type="spellEnd"/>
      <w:r w:rsidRPr="00BE5E29">
        <w:rPr>
          <w:rFonts w:ascii="Times New Roman" w:hAnsi="Times New Roman"/>
          <w:lang w:bidi="ar-SA"/>
        </w:rPr>
        <w:t>:</w:t>
      </w:r>
    </w:p>
    <w:p w:rsidR="00090C60" w:rsidRPr="00BE5E29" w:rsidRDefault="00090C60" w:rsidP="00090C60">
      <w:pPr>
        <w:numPr>
          <w:ilvl w:val="0"/>
          <w:numId w:val="3"/>
        </w:numPr>
        <w:spacing w:after="200" w:line="276" w:lineRule="auto"/>
        <w:ind w:left="0" w:firstLine="567"/>
        <w:contextualSpacing/>
        <w:jc w:val="both"/>
        <w:rPr>
          <w:rFonts w:ascii="Times New Roman" w:eastAsiaTheme="minorHAnsi" w:hAnsi="Times New Roman"/>
          <w:lang w:val="ru-RU" w:bidi="ar-SA"/>
        </w:rPr>
      </w:pPr>
      <w:proofErr w:type="spellStart"/>
      <w:r w:rsidRPr="00BE5E29">
        <w:rPr>
          <w:rFonts w:ascii="Times New Roman" w:hAnsi="Times New Roman"/>
          <w:lang w:bidi="ar-SA"/>
        </w:rPr>
        <w:t>Проверк</w:t>
      </w:r>
      <w:proofErr w:type="spellEnd"/>
      <w:r w:rsidRPr="00BE5E29">
        <w:rPr>
          <w:rFonts w:ascii="Times New Roman" w:hAnsi="Times New Roman"/>
          <w:lang w:val="bg-BG" w:bidi="ar-SA"/>
        </w:rPr>
        <w:t>а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по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спазване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режима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 w:rsidRPr="00BE5E29">
        <w:rPr>
          <w:rFonts w:ascii="Times New Roman" w:hAnsi="Times New Roman"/>
          <w:lang w:val="bg-BG" w:bidi="ar-SA"/>
        </w:rPr>
        <w:t>на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защитен</w:t>
      </w:r>
      <w:proofErr w:type="spellEnd"/>
      <w:r w:rsidRPr="00BE5E29">
        <w:rPr>
          <w:rFonts w:ascii="Times New Roman" w:hAnsi="Times New Roman"/>
          <w:lang w:val="bg-BG" w:bidi="ar-SA"/>
        </w:rPr>
        <w:t>а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територи</w:t>
      </w:r>
      <w:proofErr w:type="spellEnd"/>
      <w:r w:rsidRPr="00BE5E29">
        <w:rPr>
          <w:rFonts w:ascii="Times New Roman" w:hAnsi="Times New Roman"/>
          <w:lang w:val="bg-BG" w:bidi="ar-SA"/>
        </w:rPr>
        <w:t xml:space="preserve">я, опазване на вековни дървета </w:t>
      </w:r>
      <w:r w:rsidRPr="00BE5E29">
        <w:rPr>
          <w:rFonts w:ascii="Times New Roman" w:hAnsi="Times New Roman"/>
          <w:lang w:bidi="ar-SA"/>
        </w:rPr>
        <w:t xml:space="preserve">и </w:t>
      </w:r>
      <w:r w:rsidRPr="00BE5E29">
        <w:rPr>
          <w:rFonts w:ascii="Times New Roman" w:hAnsi="Times New Roman"/>
          <w:lang w:val="bg-BG" w:bidi="ar-SA"/>
        </w:rPr>
        <w:t>волиери за папагали и подхранване на белоглав лешояд</w:t>
      </w:r>
      <w:r w:rsidRPr="00BE5E29">
        <w:rPr>
          <w:rFonts w:ascii="Times New Roman" w:hAnsi="Times New Roman"/>
          <w:lang w:bidi="ar-SA"/>
        </w:rPr>
        <w:t>;</w:t>
      </w:r>
    </w:p>
    <w:p w:rsidR="00090C60" w:rsidRPr="00BE5E29" w:rsidRDefault="00090C60" w:rsidP="00090C60">
      <w:pPr>
        <w:numPr>
          <w:ilvl w:val="0"/>
          <w:numId w:val="3"/>
        </w:numPr>
        <w:spacing w:after="200" w:line="276" w:lineRule="auto"/>
        <w:ind w:left="0" w:firstLine="567"/>
        <w:contextualSpacing/>
        <w:jc w:val="both"/>
        <w:rPr>
          <w:rFonts w:ascii="Times New Roman" w:eastAsiaTheme="minorHAnsi" w:hAnsi="Times New Roman"/>
          <w:lang w:val="ru-RU" w:bidi="ar-SA"/>
        </w:rPr>
      </w:pPr>
      <w:r w:rsidRPr="00BE5E29">
        <w:rPr>
          <w:rFonts w:ascii="Times New Roman" w:eastAsiaTheme="minorHAnsi" w:hAnsi="Times New Roman"/>
          <w:lang w:val="ru-RU" w:bidi="ar-SA"/>
        </w:rPr>
        <w:t>Сезонни проверки на билкозаготвителните пунктове</w:t>
      </w:r>
      <w:r w:rsidRPr="00BE5E29">
        <w:rPr>
          <w:rFonts w:ascii="Times New Roman" w:eastAsiaTheme="minorHAnsi" w:hAnsi="Times New Roman"/>
          <w:lang w:val="bg-BG" w:bidi="ar-SA"/>
        </w:rPr>
        <w:t>.</w:t>
      </w:r>
    </w:p>
    <w:p w:rsidR="00090C60" w:rsidRPr="00BE5E29" w:rsidRDefault="00090C60" w:rsidP="00090C60">
      <w:pPr>
        <w:numPr>
          <w:ilvl w:val="0"/>
          <w:numId w:val="3"/>
        </w:numPr>
        <w:spacing w:after="200" w:line="276" w:lineRule="auto"/>
        <w:ind w:left="0" w:firstLine="567"/>
        <w:contextualSpacing/>
        <w:jc w:val="both"/>
        <w:rPr>
          <w:rFonts w:ascii="Times New Roman" w:eastAsiaTheme="minorHAnsi" w:hAnsi="Times New Roman"/>
          <w:lang w:val="ru-RU" w:bidi="ar-SA"/>
        </w:rPr>
      </w:pPr>
      <w:r w:rsidRPr="00BE5E29">
        <w:rPr>
          <w:rFonts w:ascii="Times New Roman" w:eastAsiaTheme="minorHAnsi" w:hAnsi="Times New Roman"/>
          <w:lang w:val="bg-BG" w:bidi="ar-SA"/>
        </w:rPr>
        <w:t>Комплексен контрол на обекти във връзка с изпълнение на годишния план за контролната дейност;</w:t>
      </w:r>
    </w:p>
    <w:p w:rsidR="00090C60" w:rsidRPr="00BE5E29" w:rsidRDefault="00090C60" w:rsidP="00090C60">
      <w:pPr>
        <w:numPr>
          <w:ilvl w:val="0"/>
          <w:numId w:val="3"/>
        </w:numPr>
        <w:spacing w:after="200" w:line="276" w:lineRule="auto"/>
        <w:ind w:left="0" w:firstLine="567"/>
        <w:contextualSpacing/>
        <w:jc w:val="both"/>
        <w:rPr>
          <w:rFonts w:ascii="Times New Roman" w:eastAsiaTheme="minorHAnsi" w:hAnsi="Times New Roman"/>
          <w:lang w:val="ru-RU" w:bidi="ar-SA"/>
        </w:rPr>
      </w:pPr>
      <w:r w:rsidRPr="00BE5E29">
        <w:rPr>
          <w:rFonts w:ascii="Times New Roman" w:eastAsiaTheme="minorHAnsi" w:hAnsi="Times New Roman"/>
          <w:lang w:val="bg-BG" w:bidi="ar-SA"/>
        </w:rPr>
        <w:t xml:space="preserve">Контролен мониторинг на промишлените източници на </w:t>
      </w:r>
      <w:r w:rsidRPr="00BE5E29">
        <w:rPr>
          <w:rFonts w:ascii="Times New Roman" w:eastAsiaTheme="minorHAnsi" w:hAnsi="Times New Roman"/>
          <w:lang w:val="ru-RU" w:bidi="ar-SA"/>
        </w:rPr>
        <w:t>шум в околната среда</w:t>
      </w:r>
      <w:r w:rsidRPr="00BE5E29">
        <w:rPr>
          <w:rFonts w:ascii="Times New Roman" w:eastAsiaTheme="minorHAnsi" w:hAnsi="Times New Roman"/>
          <w:lang w:val="bg-BG" w:bidi="ar-SA"/>
        </w:rPr>
        <w:t>;</w:t>
      </w:r>
    </w:p>
    <w:p w:rsidR="00090C60" w:rsidRPr="00BE5E29" w:rsidRDefault="00090C60" w:rsidP="00090C60">
      <w:pPr>
        <w:numPr>
          <w:ilvl w:val="0"/>
          <w:numId w:val="3"/>
        </w:numPr>
        <w:spacing w:after="200" w:line="276" w:lineRule="auto"/>
        <w:ind w:left="0" w:firstLine="567"/>
        <w:contextualSpacing/>
        <w:jc w:val="both"/>
        <w:rPr>
          <w:rFonts w:ascii="Times New Roman" w:eastAsiaTheme="minorHAnsi" w:hAnsi="Times New Roman"/>
          <w:lang w:val="ru-RU" w:bidi="ar-SA"/>
        </w:rPr>
      </w:pPr>
      <w:r w:rsidRPr="00BE5E29">
        <w:rPr>
          <w:rFonts w:ascii="Times New Roman" w:eastAsiaTheme="minorHAnsi" w:hAnsi="Times New Roman"/>
          <w:lang w:val="bg-BG" w:bidi="ar-SA"/>
        </w:rPr>
        <w:t>К</w:t>
      </w:r>
      <w:r w:rsidRPr="00BE5E29">
        <w:rPr>
          <w:rFonts w:ascii="Times New Roman" w:eastAsiaTheme="minorHAnsi" w:hAnsi="Times New Roman"/>
          <w:lang w:val="ru-RU" w:bidi="ar-SA"/>
        </w:rPr>
        <w:t>онтролен мониторинг на отпадъчни води и контрол по условията на издадени разрешителни за ползване на воден обект за заустване на отпадъчни води</w:t>
      </w:r>
      <w:r w:rsidRPr="00BE5E29">
        <w:rPr>
          <w:rFonts w:ascii="Times New Roman" w:eastAsiaTheme="minorHAnsi" w:hAnsi="Times New Roman"/>
          <w:lang w:val="bg-BG" w:bidi="ar-SA"/>
        </w:rPr>
        <w:t>;</w:t>
      </w:r>
    </w:p>
    <w:p w:rsidR="00090C60" w:rsidRPr="00BE5E29" w:rsidRDefault="00090C60" w:rsidP="00090C60">
      <w:pPr>
        <w:numPr>
          <w:ilvl w:val="0"/>
          <w:numId w:val="3"/>
        </w:numPr>
        <w:spacing w:after="200" w:line="276" w:lineRule="auto"/>
        <w:ind w:left="0" w:firstLine="567"/>
        <w:contextualSpacing/>
        <w:jc w:val="both"/>
        <w:rPr>
          <w:rFonts w:ascii="Times New Roman" w:eastAsiaTheme="minorHAnsi" w:hAnsi="Times New Roman"/>
          <w:lang w:val="ru-RU" w:bidi="ar-SA"/>
        </w:rPr>
      </w:pPr>
      <w:r w:rsidRPr="00BE5E29">
        <w:rPr>
          <w:rFonts w:ascii="Times New Roman" w:eastAsiaTheme="minorHAnsi" w:hAnsi="Times New Roman"/>
          <w:lang w:val="bg-BG" w:bidi="ar-SA"/>
        </w:rPr>
        <w:t>Контрол по спазване изискванията на ЗУО;</w:t>
      </w:r>
    </w:p>
    <w:p w:rsidR="00090C60" w:rsidRDefault="00090C60" w:rsidP="00090C60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color w:val="000000"/>
          <w:lang w:bidi="ar-SA"/>
        </w:rPr>
      </w:pPr>
    </w:p>
    <w:p w:rsidR="00090C60" w:rsidRPr="00BE5E29" w:rsidRDefault="00090C60" w:rsidP="00090C60">
      <w:pPr>
        <w:rPr>
          <w:rFonts w:ascii="Times New Roman" w:eastAsiaTheme="minorHAnsi" w:hAnsi="Times New Roman"/>
          <w:b/>
          <w:color w:val="000000" w:themeColor="text1"/>
          <w:lang w:val="bg-BG" w:bidi="ar-SA"/>
        </w:rPr>
      </w:pPr>
      <w:r w:rsidRPr="00BE5E29">
        <w:rPr>
          <w:rFonts w:ascii="Times New Roman" w:eastAsiaTheme="minorHAnsi" w:hAnsi="Times New Roman"/>
          <w:b/>
          <w:color w:val="000000" w:themeColor="text1"/>
          <w:lang w:val="bg-BG" w:bidi="ar-SA"/>
        </w:rPr>
        <w:t xml:space="preserve">Засилен превантивен контрол </w:t>
      </w:r>
    </w:p>
    <w:p w:rsidR="00090C60" w:rsidRPr="00BE5E29" w:rsidRDefault="00090C60" w:rsidP="00090C60">
      <w:pPr>
        <w:jc w:val="both"/>
        <w:rPr>
          <w:rFonts w:ascii="Times New Roman" w:eastAsiaTheme="minorHAnsi" w:hAnsi="Times New Roman"/>
          <w:color w:val="000000" w:themeColor="text1"/>
          <w:lang w:val="bg-BG" w:bidi="ar-SA"/>
        </w:rPr>
      </w:pPr>
      <w:r w:rsidRPr="00BE5E29">
        <w:rPr>
          <w:rFonts w:ascii="Times New Roman" w:eastAsiaTheme="minorHAnsi" w:hAnsi="Times New Roman"/>
          <w:color w:val="000000" w:themeColor="text1"/>
          <w:lang w:val="bg-BG" w:bidi="ar-SA"/>
        </w:rPr>
        <w:tab/>
        <w:t>Издадени са общо 42 бр.</w:t>
      </w:r>
      <w:r>
        <w:rPr>
          <w:rFonts w:ascii="Times New Roman" w:eastAsiaTheme="minorHAnsi" w:hAnsi="Times New Roman"/>
          <w:color w:val="000000" w:themeColor="text1"/>
          <w:lang w:val="bg-BG" w:bidi="ar-SA"/>
        </w:rPr>
        <w:t xml:space="preserve"> </w:t>
      </w:r>
      <w:r w:rsidRPr="00BE5E29">
        <w:rPr>
          <w:rFonts w:ascii="Times New Roman" w:eastAsiaTheme="minorHAnsi" w:hAnsi="Times New Roman"/>
          <w:color w:val="000000" w:themeColor="text1"/>
          <w:lang w:val="bg-BG" w:bidi="ar-SA"/>
        </w:rPr>
        <w:t>административни актове, писма и становища за отчетния период от експертите в отдел „ОВОС и ЕО“, от които 20 бр. становища за ИП извън обхвата на приложения 1 и 2 на ЗООС; 4 бр. писма за процедур</w:t>
      </w:r>
      <w:r>
        <w:rPr>
          <w:rFonts w:ascii="Times New Roman" w:eastAsiaTheme="minorHAnsi" w:hAnsi="Times New Roman"/>
          <w:color w:val="000000" w:themeColor="text1"/>
          <w:lang w:val="bg-BG" w:bidi="ar-SA"/>
        </w:rPr>
        <w:t>а по ОВОС; 3 б</w:t>
      </w:r>
      <w:r w:rsidRPr="00BE5E29">
        <w:rPr>
          <w:rFonts w:ascii="Times New Roman" w:eastAsiaTheme="minorHAnsi" w:hAnsi="Times New Roman"/>
          <w:color w:val="000000" w:themeColor="text1"/>
          <w:lang w:val="bg-BG" w:bidi="ar-SA"/>
        </w:rPr>
        <w:t xml:space="preserve">р. решения за </w:t>
      </w:r>
      <w:r w:rsidRPr="00BE5E29">
        <w:rPr>
          <w:rFonts w:ascii="Times New Roman" w:eastAsiaTheme="minorHAnsi" w:hAnsi="Times New Roman"/>
          <w:iCs/>
          <w:color w:val="000000" w:themeColor="text1"/>
          <w:lang w:val="bg-BG" w:bidi="ar-SA"/>
        </w:rPr>
        <w:t>преценяване на необходимостта от ОВОС; 7 бр. писма по процедури за ЕО; 8 бр. Решения за преценяване на необходимостта от ЕО.</w:t>
      </w:r>
      <w:r>
        <w:rPr>
          <w:rFonts w:ascii="Times New Roman" w:eastAsiaTheme="minorHAnsi" w:hAnsi="Times New Roman"/>
          <w:iCs/>
          <w:color w:val="000000" w:themeColor="text1"/>
          <w:lang w:val="bg-BG" w:bidi="ar-SA"/>
        </w:rPr>
        <w:t xml:space="preserve"> </w:t>
      </w:r>
      <w:r w:rsidRPr="00BE5E29">
        <w:rPr>
          <w:rFonts w:ascii="Times New Roman" w:eastAsiaTheme="minorHAnsi" w:hAnsi="Times New Roman"/>
          <w:color w:val="000000" w:themeColor="text1"/>
          <w:lang w:val="bg-BG" w:bidi="ar-SA"/>
        </w:rPr>
        <w:t>Проведено е заседание на Експертния екологичен съвет при РИОСВ</w:t>
      </w:r>
      <w:r w:rsidR="00A06DD2">
        <w:rPr>
          <w:rFonts w:ascii="Times New Roman" w:eastAsiaTheme="minorHAnsi" w:hAnsi="Times New Roman"/>
          <w:color w:val="000000" w:themeColor="text1"/>
          <w:lang w:val="bg-BG" w:bidi="ar-SA"/>
        </w:rPr>
        <w:t xml:space="preserve"> </w:t>
      </w:r>
      <w:r w:rsidRPr="00BE5E29">
        <w:rPr>
          <w:rFonts w:ascii="Times New Roman" w:eastAsiaTheme="minorHAnsi" w:hAnsi="Times New Roman"/>
          <w:color w:val="000000" w:themeColor="text1"/>
          <w:lang w:val="bg-BG" w:bidi="ar-SA"/>
        </w:rPr>
        <w:t>- Монтана за доклад по ОВОС за ИП „Участък за фосфатиране към „ЕМКО” ЕООД – гр. Монтана, след което е издадено от директора на инспекцията Решение по ОВОС № МО 1-2/2016 г., с което е одобрено осъществяването на ИП.</w:t>
      </w:r>
      <w:r>
        <w:rPr>
          <w:rFonts w:ascii="Times New Roman" w:eastAsiaTheme="minorHAnsi" w:hAnsi="Times New Roman"/>
          <w:color w:val="000000" w:themeColor="text1"/>
          <w:lang w:val="bg-BG" w:bidi="ar-SA"/>
        </w:rPr>
        <w:t xml:space="preserve"> </w:t>
      </w:r>
    </w:p>
    <w:p w:rsidR="00090C60" w:rsidRPr="00BE5E29" w:rsidRDefault="00090C60" w:rsidP="00090C60">
      <w:pPr>
        <w:ind w:firstLine="720"/>
        <w:jc w:val="both"/>
        <w:rPr>
          <w:rFonts w:ascii="Times New Roman" w:eastAsiaTheme="minorHAnsi" w:hAnsi="Times New Roman"/>
          <w:color w:val="000000" w:themeColor="text1"/>
          <w:shd w:val="clear" w:color="auto" w:fill="F3F2F2"/>
          <w:lang w:val="bg-BG" w:bidi="ar-SA"/>
        </w:rPr>
      </w:pPr>
      <w:r w:rsidRPr="00BE5E29">
        <w:rPr>
          <w:rFonts w:ascii="Times New Roman" w:eastAsiaTheme="minorHAnsi" w:hAnsi="Times New Roman"/>
          <w:color w:val="000000" w:themeColor="text1"/>
          <w:lang w:val="bg-BG" w:bidi="ar-SA"/>
        </w:rPr>
        <w:t xml:space="preserve">През отчетния период са разгледани 66 бр. горостопански програми и план – извлечения, за които са изготвени и съответните съгласувателни писма. Процедирани са 75 ИП по </w:t>
      </w:r>
      <w:r w:rsidRPr="0052654C">
        <w:rPr>
          <w:rFonts w:ascii="Times New Roman" w:eastAsiaTheme="minorHAnsi" w:hAnsi="Times New Roman"/>
          <w:color w:val="000000" w:themeColor="text1"/>
          <w:shd w:val="clear" w:color="auto" w:fill="F3F2F2"/>
          <w:lang w:val="bg-BG" w:bidi="ar-SA"/>
        </w:rPr>
        <w:t>подмярка 6.3 „Стартова помощ за развитието на малки стопанства“ за инвестиции, свързани с развитието и модернизацията на стопанството, като са изготвени съответните съгласувателни писма и решение по ОС</w:t>
      </w:r>
      <w:r w:rsidRPr="00BE5E29">
        <w:rPr>
          <w:rFonts w:ascii="Times New Roman" w:eastAsiaTheme="minorHAnsi" w:hAnsi="Times New Roman"/>
          <w:color w:val="000000" w:themeColor="text1"/>
          <w:shd w:val="clear" w:color="auto" w:fill="F3F2F2"/>
          <w:lang w:val="bg-BG" w:bidi="ar-SA"/>
        </w:rPr>
        <w:t>.</w:t>
      </w:r>
    </w:p>
    <w:p w:rsidR="00090C60" w:rsidRPr="00B268D0" w:rsidRDefault="00090C60" w:rsidP="00090C60">
      <w:pPr>
        <w:ind w:firstLine="720"/>
        <w:jc w:val="both"/>
        <w:rPr>
          <w:rFonts w:ascii="Times New Roman" w:eastAsiaTheme="minorHAnsi" w:hAnsi="Times New Roman"/>
          <w:lang w:val="bg-BG" w:bidi="ar-SA"/>
        </w:rPr>
      </w:pPr>
      <w:r w:rsidRPr="00BE5E29">
        <w:rPr>
          <w:rFonts w:ascii="Times New Roman" w:eastAsiaTheme="minorHAnsi" w:hAnsi="Times New Roman"/>
          <w:lang w:val="bg-BG" w:bidi="ar-SA"/>
        </w:rPr>
        <w:t>През месеца са изпратени до ВиК операторите писма относно изискванията на нормативната уредба по отношение контрола, който упражняват ВиК операторите на</w:t>
      </w:r>
      <w:r w:rsidRPr="00BE5E29">
        <w:rPr>
          <w:rFonts w:ascii="Times New Roman" w:eastAsiaTheme="minorHAnsi" w:hAnsi="Times New Roman"/>
          <w:bCs/>
          <w:lang w:bidi="ar-SA"/>
        </w:rPr>
        <w:t xml:space="preserve"> </w:t>
      </w:r>
      <w:proofErr w:type="spellStart"/>
      <w:r w:rsidRPr="00BE5E29">
        <w:rPr>
          <w:rFonts w:ascii="Times New Roman" w:eastAsiaTheme="minorHAnsi" w:hAnsi="Times New Roman"/>
          <w:bCs/>
          <w:lang w:bidi="ar-SA"/>
        </w:rPr>
        <w:t>производствените</w:t>
      </w:r>
      <w:proofErr w:type="spellEnd"/>
      <w:r w:rsidRPr="00BE5E29">
        <w:rPr>
          <w:rFonts w:ascii="Times New Roman" w:eastAsiaTheme="minorHAnsi" w:hAnsi="Times New Roman"/>
          <w:bCs/>
          <w:lang w:bidi="ar-SA"/>
        </w:rPr>
        <w:t xml:space="preserve"> </w:t>
      </w:r>
      <w:proofErr w:type="spellStart"/>
      <w:r w:rsidRPr="00BE5E29">
        <w:rPr>
          <w:rFonts w:ascii="Times New Roman" w:eastAsiaTheme="minorHAnsi" w:hAnsi="Times New Roman"/>
          <w:bCs/>
          <w:lang w:bidi="ar-SA"/>
        </w:rPr>
        <w:t>отпадъчни</w:t>
      </w:r>
      <w:proofErr w:type="spellEnd"/>
      <w:r w:rsidRPr="00BE5E29">
        <w:rPr>
          <w:rFonts w:ascii="Times New Roman" w:eastAsiaTheme="minorHAnsi" w:hAnsi="Times New Roman"/>
          <w:bCs/>
          <w:lang w:bidi="ar-SA"/>
        </w:rPr>
        <w:t xml:space="preserve"> </w:t>
      </w:r>
      <w:proofErr w:type="spellStart"/>
      <w:r w:rsidRPr="00BE5E29">
        <w:rPr>
          <w:rFonts w:ascii="Times New Roman" w:eastAsiaTheme="minorHAnsi" w:hAnsi="Times New Roman"/>
          <w:bCs/>
          <w:lang w:bidi="ar-SA"/>
        </w:rPr>
        <w:t>води</w:t>
      </w:r>
      <w:proofErr w:type="spellEnd"/>
      <w:r w:rsidRPr="00BE5E29">
        <w:rPr>
          <w:rFonts w:ascii="Times New Roman" w:eastAsiaTheme="minorHAnsi" w:hAnsi="Times New Roman"/>
          <w:lang w:bidi="ar-SA"/>
        </w:rPr>
        <w:t xml:space="preserve">, </w:t>
      </w:r>
      <w:r w:rsidRPr="00BE5E29">
        <w:rPr>
          <w:rFonts w:ascii="Times New Roman" w:eastAsiaTheme="minorHAnsi" w:hAnsi="Times New Roman"/>
          <w:lang w:val="bg-BG" w:bidi="ar-SA"/>
        </w:rPr>
        <w:t xml:space="preserve">зауствани </w:t>
      </w:r>
      <w:r w:rsidRPr="00BE5E29">
        <w:rPr>
          <w:rFonts w:ascii="Times New Roman" w:eastAsiaTheme="minorHAnsi" w:hAnsi="Times New Roman"/>
          <w:lang w:bidi="ar-SA"/>
        </w:rPr>
        <w:t xml:space="preserve">в </w:t>
      </w:r>
      <w:proofErr w:type="spellStart"/>
      <w:r w:rsidRPr="00BE5E29">
        <w:rPr>
          <w:rFonts w:ascii="Times New Roman" w:eastAsiaTheme="minorHAnsi" w:hAnsi="Times New Roman"/>
          <w:lang w:bidi="ar-SA"/>
        </w:rPr>
        <w:t>канализационните</w:t>
      </w:r>
      <w:proofErr w:type="spellEnd"/>
      <w:r w:rsidRPr="00BE5E29">
        <w:rPr>
          <w:rFonts w:ascii="Times New Roman" w:eastAsiaTheme="minorHAnsi" w:hAnsi="Times New Roman"/>
          <w:lang w:bidi="ar-SA"/>
        </w:rPr>
        <w:t xml:space="preserve"> </w:t>
      </w:r>
      <w:proofErr w:type="spellStart"/>
      <w:r w:rsidRPr="00BE5E29">
        <w:rPr>
          <w:rFonts w:ascii="Times New Roman" w:eastAsiaTheme="minorHAnsi" w:hAnsi="Times New Roman"/>
          <w:lang w:bidi="ar-SA"/>
        </w:rPr>
        <w:t>мрежи</w:t>
      </w:r>
      <w:proofErr w:type="spellEnd"/>
      <w:r w:rsidRPr="00BE5E29">
        <w:rPr>
          <w:rFonts w:ascii="Times New Roman" w:eastAsiaTheme="minorHAnsi" w:hAnsi="Times New Roman"/>
          <w:lang w:bidi="ar-SA"/>
        </w:rPr>
        <w:t xml:space="preserve"> </w:t>
      </w:r>
      <w:proofErr w:type="spellStart"/>
      <w:r w:rsidRPr="00BE5E29">
        <w:rPr>
          <w:rFonts w:ascii="Times New Roman" w:eastAsiaTheme="minorHAnsi" w:hAnsi="Times New Roman"/>
          <w:lang w:bidi="ar-SA"/>
        </w:rPr>
        <w:t>на</w:t>
      </w:r>
      <w:proofErr w:type="spellEnd"/>
      <w:r w:rsidRPr="00BE5E29">
        <w:rPr>
          <w:rFonts w:ascii="Times New Roman" w:eastAsiaTheme="minorHAnsi" w:hAnsi="Times New Roman"/>
          <w:lang w:bidi="ar-SA"/>
        </w:rPr>
        <w:t xml:space="preserve"> </w:t>
      </w:r>
      <w:proofErr w:type="spellStart"/>
      <w:r w:rsidRPr="00BE5E29">
        <w:rPr>
          <w:rFonts w:ascii="Times New Roman" w:eastAsiaTheme="minorHAnsi" w:hAnsi="Times New Roman"/>
          <w:lang w:bidi="ar-SA"/>
        </w:rPr>
        <w:t>населените</w:t>
      </w:r>
      <w:proofErr w:type="spellEnd"/>
      <w:r w:rsidRPr="00BE5E29">
        <w:rPr>
          <w:rFonts w:ascii="Times New Roman" w:eastAsiaTheme="minorHAnsi" w:hAnsi="Times New Roman"/>
          <w:lang w:bidi="ar-SA"/>
        </w:rPr>
        <w:t xml:space="preserve"> </w:t>
      </w:r>
      <w:proofErr w:type="spellStart"/>
      <w:r w:rsidRPr="00BE5E29">
        <w:rPr>
          <w:rFonts w:ascii="Times New Roman" w:eastAsiaTheme="minorHAnsi" w:hAnsi="Times New Roman"/>
          <w:lang w:bidi="ar-SA"/>
        </w:rPr>
        <w:t>места</w:t>
      </w:r>
      <w:proofErr w:type="spellEnd"/>
      <w:r w:rsidRPr="00BE5E29">
        <w:rPr>
          <w:rFonts w:ascii="Times New Roman" w:eastAsiaTheme="minorHAnsi" w:hAnsi="Times New Roman"/>
          <w:lang w:bidi="ar-SA"/>
        </w:rPr>
        <w:t xml:space="preserve"> и </w:t>
      </w:r>
      <w:proofErr w:type="spellStart"/>
      <w:r w:rsidRPr="00BE5E29">
        <w:rPr>
          <w:rFonts w:ascii="Times New Roman" w:eastAsiaTheme="minorHAnsi" w:hAnsi="Times New Roman"/>
          <w:lang w:bidi="ar-SA"/>
        </w:rPr>
        <w:t>селищните</w:t>
      </w:r>
      <w:proofErr w:type="spellEnd"/>
      <w:r w:rsidRPr="00BE5E29">
        <w:rPr>
          <w:rFonts w:ascii="Times New Roman" w:eastAsiaTheme="minorHAnsi" w:hAnsi="Times New Roman"/>
          <w:lang w:bidi="ar-SA"/>
        </w:rPr>
        <w:t xml:space="preserve"> </w:t>
      </w:r>
      <w:proofErr w:type="spellStart"/>
      <w:r w:rsidRPr="00BE5E29">
        <w:rPr>
          <w:rFonts w:ascii="Times New Roman" w:eastAsiaTheme="minorHAnsi" w:hAnsi="Times New Roman"/>
          <w:lang w:bidi="ar-SA"/>
        </w:rPr>
        <w:t>пречиствателни</w:t>
      </w:r>
      <w:proofErr w:type="spellEnd"/>
      <w:r w:rsidRPr="00BE5E29">
        <w:rPr>
          <w:rFonts w:ascii="Times New Roman" w:eastAsiaTheme="minorHAnsi" w:hAnsi="Times New Roman"/>
          <w:lang w:bidi="ar-SA"/>
        </w:rPr>
        <w:t xml:space="preserve"> </w:t>
      </w:r>
      <w:proofErr w:type="spellStart"/>
      <w:r w:rsidRPr="00BE5E29">
        <w:rPr>
          <w:rFonts w:ascii="Times New Roman" w:eastAsiaTheme="minorHAnsi" w:hAnsi="Times New Roman"/>
          <w:lang w:bidi="ar-SA"/>
        </w:rPr>
        <w:t>станции</w:t>
      </w:r>
      <w:proofErr w:type="spellEnd"/>
      <w:r w:rsidRPr="00BE5E29">
        <w:rPr>
          <w:rFonts w:ascii="Times New Roman" w:eastAsiaTheme="minorHAnsi" w:hAnsi="Times New Roman"/>
          <w:lang w:val="bg-BG" w:bidi="ar-SA"/>
        </w:rPr>
        <w:t xml:space="preserve">. Информирани са </w:t>
      </w:r>
      <w:r>
        <w:rPr>
          <w:rFonts w:ascii="Times New Roman" w:eastAsiaTheme="minorHAnsi" w:hAnsi="Times New Roman"/>
          <w:lang w:val="bg-BG" w:bidi="ar-SA"/>
        </w:rPr>
        <w:t xml:space="preserve">за </w:t>
      </w:r>
      <w:r w:rsidRPr="00BE5E29">
        <w:rPr>
          <w:rFonts w:ascii="Times New Roman" w:eastAsiaTheme="minorHAnsi" w:hAnsi="Times New Roman"/>
          <w:lang w:val="bg-BG" w:bidi="ar-SA"/>
        </w:rPr>
        <w:t xml:space="preserve">това и областните управители на областите Видин и Монтана във връзка с дейността </w:t>
      </w:r>
      <w:r w:rsidRPr="00BE5E29">
        <w:rPr>
          <w:rFonts w:ascii="Times New Roman" w:eastAsiaTheme="minorHAnsi" w:hAnsi="Times New Roman"/>
          <w:lang w:val="bg-BG" w:bidi="ar-SA"/>
        </w:rPr>
        <w:lastRenderedPageBreak/>
        <w:t xml:space="preserve">на  </w:t>
      </w:r>
      <w:proofErr w:type="spellStart"/>
      <w:r w:rsidRPr="00BE5E29">
        <w:rPr>
          <w:rFonts w:ascii="Times New Roman" w:eastAsiaTheme="minorHAnsi" w:hAnsi="Times New Roman"/>
          <w:lang w:bidi="ar-SA"/>
        </w:rPr>
        <w:t>Асоциаци</w:t>
      </w:r>
      <w:proofErr w:type="spellEnd"/>
      <w:r w:rsidRPr="00BE5E29">
        <w:rPr>
          <w:rFonts w:ascii="Times New Roman" w:eastAsiaTheme="minorHAnsi" w:hAnsi="Times New Roman"/>
          <w:lang w:val="bg-BG" w:bidi="ar-SA"/>
        </w:rPr>
        <w:t xml:space="preserve">ите </w:t>
      </w:r>
      <w:proofErr w:type="spellStart"/>
      <w:r w:rsidRPr="00BE5E29">
        <w:rPr>
          <w:rFonts w:ascii="Times New Roman" w:eastAsiaTheme="minorHAnsi" w:hAnsi="Times New Roman"/>
          <w:lang w:bidi="ar-SA"/>
        </w:rPr>
        <w:t>по</w:t>
      </w:r>
      <w:proofErr w:type="spellEnd"/>
      <w:r w:rsidRPr="00BE5E29">
        <w:rPr>
          <w:rFonts w:ascii="Times New Roman" w:eastAsiaTheme="minorHAnsi" w:hAnsi="Times New Roman"/>
          <w:lang w:bidi="ar-SA"/>
        </w:rPr>
        <w:t xml:space="preserve"> В и К</w:t>
      </w:r>
      <w:r w:rsidRPr="00BE5E29">
        <w:rPr>
          <w:rFonts w:ascii="Times New Roman" w:eastAsiaTheme="minorHAnsi" w:hAnsi="Times New Roman"/>
          <w:lang w:val="bg-BG" w:bidi="ar-SA"/>
        </w:rPr>
        <w:t>, както и кметовете на общините в териториалния обхват на областите Видин и Монтана.</w:t>
      </w:r>
    </w:p>
    <w:p w:rsidR="00090C60" w:rsidRDefault="00090C60" w:rsidP="00090C60">
      <w:pPr>
        <w:jc w:val="both"/>
        <w:rPr>
          <w:rFonts w:ascii="Times New Roman" w:eastAsiaTheme="minorHAnsi" w:hAnsi="Times New Roman"/>
          <w:lang w:val="bg-BG" w:bidi="ar-SA"/>
        </w:rPr>
      </w:pPr>
      <w:r w:rsidRPr="00BE5E29">
        <w:rPr>
          <w:rFonts w:ascii="Times New Roman" w:eastAsiaTheme="minorHAnsi" w:hAnsi="Times New Roman"/>
          <w:lang w:val="bg-BG" w:bidi="ar-SA"/>
        </w:rPr>
        <w:tab/>
        <w:t>По фактор „Отпадъци“ главен акцент през изминалия период по отношение на превантивния контрол са</w:t>
      </w:r>
      <w:r>
        <w:rPr>
          <w:rFonts w:ascii="Times New Roman" w:eastAsiaTheme="minorHAnsi" w:hAnsi="Times New Roman"/>
          <w:lang w:val="bg-BG" w:bidi="ar-SA"/>
        </w:rPr>
        <w:t>:</w:t>
      </w:r>
      <w:r w:rsidRPr="00BE5E29">
        <w:rPr>
          <w:rFonts w:ascii="Times New Roman" w:eastAsiaTheme="minorHAnsi" w:hAnsi="Times New Roman"/>
          <w:lang w:val="bg-BG" w:bidi="ar-SA"/>
        </w:rPr>
        <w:t xml:space="preserve"> утвърдени 22 бр. работни листа за класификация на отпадъците и издадени 2 бр. становища; издадени 3 бр. решения за освобождаване на средства от  натрупани отчисления.</w:t>
      </w:r>
    </w:p>
    <w:p w:rsidR="00090C60" w:rsidRPr="00BE5E29" w:rsidRDefault="00090C60" w:rsidP="00090C60">
      <w:pPr>
        <w:rPr>
          <w:rFonts w:ascii="Times New Roman" w:eastAsiaTheme="minorHAnsi" w:hAnsi="Times New Roman"/>
          <w:lang w:val="bg-BG" w:bidi="ar-SA"/>
        </w:rPr>
      </w:pPr>
    </w:p>
    <w:p w:rsidR="00090C60" w:rsidRPr="00BE5E29" w:rsidRDefault="00090C60" w:rsidP="00090C60">
      <w:pPr>
        <w:ind w:right="180" w:firstLine="708"/>
        <w:jc w:val="both"/>
        <w:rPr>
          <w:rFonts w:ascii="Times New Roman" w:hAnsi="Times New Roman"/>
          <w:b/>
          <w:lang w:val="bg-BG"/>
        </w:rPr>
      </w:pPr>
      <w:r w:rsidRPr="00BE5E29">
        <w:rPr>
          <w:rFonts w:ascii="Times New Roman" w:hAnsi="Times New Roman"/>
          <w:b/>
          <w:lang w:val="bg-BG"/>
        </w:rPr>
        <w:t>Текущ контрол</w:t>
      </w:r>
    </w:p>
    <w:p w:rsidR="00090C60" w:rsidRDefault="00090C60" w:rsidP="00090C60">
      <w:pPr>
        <w:ind w:right="85" w:firstLine="708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През месец юни са извършени </w:t>
      </w:r>
      <w:r w:rsidR="00FB5755">
        <w:rPr>
          <w:rFonts w:ascii="Times New Roman" w:hAnsi="Times New Roman"/>
          <w:lang w:val="bg-BG"/>
        </w:rPr>
        <w:t>деветнадесет</w:t>
      </w:r>
      <w:r>
        <w:rPr>
          <w:rFonts w:ascii="Times New Roman" w:hAnsi="Times New Roman"/>
          <w:lang w:val="bg-BG"/>
        </w:rPr>
        <w:t xml:space="preserve">  комплексни проверки с цел провеждането на планов текущ контрол по компоненти и фактори на околната среда за изпълнение изискванията на ЗООС и специалните закони.</w:t>
      </w:r>
    </w:p>
    <w:p w:rsidR="00090C60" w:rsidRDefault="00090C60" w:rsidP="00090C60">
      <w:pPr>
        <w:ind w:right="180" w:firstLine="708"/>
        <w:jc w:val="both"/>
        <w:rPr>
          <w:rFonts w:ascii="Times New Roman" w:hAnsi="Times New Roman"/>
          <w:lang w:val="bg-BG"/>
        </w:rPr>
      </w:pPr>
    </w:p>
    <w:p w:rsidR="00090C60" w:rsidRPr="00DA4CDF" w:rsidRDefault="00090C60" w:rsidP="00090C60">
      <w:pPr>
        <w:ind w:right="54" w:firstLine="708"/>
        <w:jc w:val="both"/>
        <w:rPr>
          <w:rFonts w:ascii="Times New Roman" w:hAnsi="Times New Roman"/>
          <w:b/>
          <w:lang w:val="bg-BG" w:eastAsia="ar-SA" w:bidi="ar-SA"/>
        </w:rPr>
      </w:pPr>
      <w:r w:rsidRPr="00DA4CDF">
        <w:rPr>
          <w:rFonts w:ascii="Times New Roman" w:hAnsi="Times New Roman"/>
          <w:b/>
          <w:bCs/>
          <w:lang w:val="ru-RU"/>
        </w:rPr>
        <w:t>Компонент „Води”</w:t>
      </w:r>
      <w:r w:rsidRPr="00DA4CDF">
        <w:rPr>
          <w:rFonts w:ascii="Times New Roman" w:hAnsi="Times New Roman"/>
          <w:b/>
          <w:lang w:val="bg-BG" w:eastAsia="ar-SA" w:bidi="ar-SA"/>
        </w:rPr>
        <w:t xml:space="preserve"> </w:t>
      </w:r>
    </w:p>
    <w:p w:rsidR="00090C60" w:rsidRDefault="00090C60" w:rsidP="00090C60">
      <w:pPr>
        <w:ind w:right="54" w:firstLine="708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Извършени са през месеца общо </w:t>
      </w:r>
      <w:r w:rsidR="00B312C1">
        <w:rPr>
          <w:rFonts w:ascii="Times New Roman" w:hAnsi="Times New Roman"/>
          <w:lang w:val="bg-BG"/>
        </w:rPr>
        <w:t>десет</w:t>
      </w:r>
      <w:r>
        <w:rPr>
          <w:rFonts w:ascii="Times New Roman" w:hAnsi="Times New Roman"/>
          <w:lang w:val="bg-BG"/>
        </w:rPr>
        <w:t xml:space="preserve"> самостоятелни проверки, от които: 2 бр. проверки по изпълнение на условия в разрешителни за заустване на отпадъчни води във воден обект; 4 бр. планови проверки на обекти във връзка с контролно измерване на емисиите в отпадъчните води, зауствани във воден обект; </w:t>
      </w:r>
      <w:r w:rsidR="001C3F27">
        <w:rPr>
          <w:rFonts w:ascii="Times New Roman" w:hAnsi="Times New Roman"/>
          <w:lang w:val="bg-BG"/>
        </w:rPr>
        <w:t>една</w:t>
      </w:r>
      <w:r>
        <w:rPr>
          <w:rFonts w:ascii="Times New Roman" w:hAnsi="Times New Roman"/>
          <w:lang w:val="bg-BG"/>
        </w:rPr>
        <w:t xml:space="preserve"> извънредна проверка  във връзка с контролно измерване на емисиите в отпадъчните води, зауствани след пречиствателно съоръжение в канализационна система;  </w:t>
      </w:r>
      <w:r w:rsidR="001C3F27">
        <w:rPr>
          <w:rFonts w:ascii="Times New Roman" w:hAnsi="Times New Roman"/>
          <w:lang w:val="bg-BG"/>
        </w:rPr>
        <w:t>три</w:t>
      </w:r>
      <w:r>
        <w:rPr>
          <w:rFonts w:ascii="Times New Roman" w:hAnsi="Times New Roman"/>
          <w:lang w:val="bg-BG"/>
        </w:rPr>
        <w:t xml:space="preserve"> извънредни</w:t>
      </w:r>
      <w:r w:rsidR="001C3F27">
        <w:rPr>
          <w:rFonts w:ascii="Times New Roman" w:hAnsi="Times New Roman"/>
          <w:lang w:val="bg-BG"/>
        </w:rPr>
        <w:t xml:space="preserve"> проверки</w:t>
      </w:r>
      <w:r>
        <w:rPr>
          <w:rFonts w:ascii="Times New Roman" w:hAnsi="Times New Roman"/>
          <w:lang w:val="bg-BG"/>
        </w:rPr>
        <w:t xml:space="preserve"> -</w:t>
      </w:r>
      <w:r w:rsidR="001C3F27">
        <w:rPr>
          <w:rFonts w:ascii="Times New Roman" w:hAnsi="Times New Roman"/>
          <w:lang w:val="bg-BG"/>
        </w:rPr>
        <w:t xml:space="preserve"> две</w:t>
      </w:r>
      <w:r>
        <w:rPr>
          <w:rFonts w:ascii="Times New Roman" w:hAnsi="Times New Roman"/>
          <w:lang w:val="bg-BG"/>
        </w:rPr>
        <w:t xml:space="preserve"> по подадени сигнали за замърсяване водите на повърхностни водни обекти – реки и </w:t>
      </w:r>
      <w:r w:rsidR="001C3F27">
        <w:rPr>
          <w:rFonts w:ascii="Times New Roman" w:hAnsi="Times New Roman"/>
          <w:lang w:val="bg-BG"/>
        </w:rPr>
        <w:t>една</w:t>
      </w:r>
      <w:r>
        <w:rPr>
          <w:rFonts w:ascii="Times New Roman" w:hAnsi="Times New Roman"/>
          <w:lang w:val="bg-BG"/>
        </w:rPr>
        <w:t xml:space="preserve"> проверка, по изпълнение на дадено предписание, за прекратяване изпускане на непречистени отпадъчни води от ГК </w:t>
      </w:r>
      <w:r>
        <w:rPr>
          <w:rFonts w:ascii="Times New Roman" w:hAnsi="Times New Roman"/>
          <w:lang w:val="en-GB"/>
        </w:rPr>
        <w:t>I</w:t>
      </w:r>
      <w:r>
        <w:rPr>
          <w:rFonts w:ascii="Times New Roman" w:hAnsi="Times New Roman"/>
          <w:lang w:val="bg-BG"/>
        </w:rPr>
        <w:t xml:space="preserve"> на гр. Монтана в р. Огоста. При извършена проверка по сигнал са дадени </w:t>
      </w:r>
      <w:r w:rsidR="001C3F27">
        <w:rPr>
          <w:rFonts w:ascii="Times New Roman" w:hAnsi="Times New Roman"/>
          <w:lang w:val="bg-BG"/>
        </w:rPr>
        <w:t>две</w:t>
      </w:r>
      <w:r>
        <w:rPr>
          <w:rFonts w:ascii="Times New Roman" w:hAnsi="Times New Roman"/>
          <w:lang w:val="bg-BG"/>
        </w:rPr>
        <w:t xml:space="preserve"> предписания за </w:t>
      </w:r>
      <w:proofErr w:type="spellStart"/>
      <w:r w:rsidRPr="00BE5E29">
        <w:rPr>
          <w:rFonts w:ascii="Times New Roman" w:hAnsi="Times New Roman"/>
          <w:lang w:bidi="ar-SA"/>
        </w:rPr>
        <w:t>отстраняване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констатирани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нарушения</w:t>
      </w:r>
      <w:proofErr w:type="spellEnd"/>
      <w:r w:rsidRPr="00BE5E29">
        <w:rPr>
          <w:rFonts w:ascii="Times New Roman" w:hAnsi="Times New Roman"/>
          <w:lang w:bidi="ar-SA"/>
        </w:rPr>
        <w:t xml:space="preserve"> и </w:t>
      </w:r>
      <w:proofErr w:type="spellStart"/>
      <w:r w:rsidRPr="00BE5E29">
        <w:rPr>
          <w:rFonts w:ascii="Times New Roman" w:hAnsi="Times New Roman"/>
          <w:lang w:bidi="ar-SA"/>
        </w:rPr>
        <w:t>предприемане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мерки</w:t>
      </w:r>
      <w:proofErr w:type="spellEnd"/>
      <w:r>
        <w:rPr>
          <w:rFonts w:ascii="Times New Roman" w:hAnsi="Times New Roman"/>
          <w:lang w:val="bg-BG" w:bidi="ar-SA"/>
        </w:rPr>
        <w:t>.</w:t>
      </w:r>
    </w:p>
    <w:p w:rsidR="00090C60" w:rsidRDefault="00090C60" w:rsidP="00090C60">
      <w:pPr>
        <w:ind w:right="54" w:firstLine="708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За констатирано заустване на отпадъчни води, без издадено и действащо разрешително, на юридическо лице е съставен 1 брой АУАН. </w:t>
      </w:r>
    </w:p>
    <w:p w:rsidR="00090C60" w:rsidRDefault="00090C60" w:rsidP="00090C60">
      <w:pPr>
        <w:tabs>
          <w:tab w:val="left" w:pos="4185"/>
        </w:tabs>
        <w:ind w:right="54"/>
        <w:jc w:val="both"/>
        <w:rPr>
          <w:rFonts w:ascii="Times New Roman" w:hAnsi="Times New Roman"/>
          <w:bCs/>
          <w:lang w:val="ru-RU"/>
        </w:rPr>
      </w:pPr>
    </w:p>
    <w:p w:rsidR="00090C60" w:rsidRPr="00DA4CDF" w:rsidRDefault="00090C60" w:rsidP="00090C60">
      <w:pPr>
        <w:tabs>
          <w:tab w:val="left" w:pos="4185"/>
        </w:tabs>
        <w:ind w:right="54" w:firstLine="709"/>
        <w:jc w:val="both"/>
        <w:rPr>
          <w:rFonts w:ascii="Times New Roman" w:hAnsi="Times New Roman"/>
          <w:b/>
          <w:bCs/>
          <w:lang w:val="ru-RU"/>
        </w:rPr>
      </w:pPr>
      <w:r w:rsidRPr="00DA4CDF">
        <w:rPr>
          <w:rFonts w:ascii="Times New Roman" w:hAnsi="Times New Roman"/>
          <w:b/>
          <w:bCs/>
          <w:lang w:val="ru-RU"/>
        </w:rPr>
        <w:t>Компонент „В</w:t>
      </w:r>
      <w:r w:rsidRPr="00DA4CDF">
        <w:rPr>
          <w:rFonts w:ascii="Times New Roman" w:hAnsi="Times New Roman"/>
          <w:b/>
          <w:bCs/>
          <w:lang w:val="bg-BG"/>
        </w:rPr>
        <w:t>ъздух</w:t>
      </w:r>
      <w:r w:rsidRPr="00DA4CDF">
        <w:rPr>
          <w:rFonts w:ascii="Times New Roman" w:hAnsi="Times New Roman"/>
          <w:b/>
          <w:bCs/>
          <w:lang w:val="ru-RU"/>
        </w:rPr>
        <w:t xml:space="preserve">”   </w:t>
      </w:r>
    </w:p>
    <w:p w:rsidR="00090C60" w:rsidRDefault="00090C60" w:rsidP="00090C60">
      <w:pPr>
        <w:ind w:right="54" w:firstLine="708"/>
        <w:jc w:val="both"/>
        <w:rPr>
          <w:rFonts w:ascii="Times New Roman" w:hAnsi="Times New Roman"/>
          <w:bCs/>
          <w:lang w:val="ru-RU"/>
        </w:rPr>
      </w:pPr>
      <w:r w:rsidRPr="00ED6D7C">
        <w:rPr>
          <w:rFonts w:ascii="Times New Roman" w:hAnsi="Times New Roman"/>
          <w:bCs/>
          <w:lang w:val="ru-RU"/>
        </w:rPr>
        <w:t xml:space="preserve">През отчетния период са извършени </w:t>
      </w:r>
      <w:r>
        <w:rPr>
          <w:rFonts w:ascii="Times New Roman" w:hAnsi="Times New Roman"/>
          <w:bCs/>
          <w:lang w:val="ru-RU"/>
        </w:rPr>
        <w:t xml:space="preserve"> 6 бр. самостоятелни </w:t>
      </w:r>
      <w:r w:rsidRPr="00ED6D7C">
        <w:rPr>
          <w:rFonts w:ascii="Times New Roman" w:hAnsi="Times New Roman"/>
          <w:bCs/>
          <w:lang w:val="ru-RU"/>
        </w:rPr>
        <w:t>проверки</w:t>
      </w:r>
      <w:r>
        <w:rPr>
          <w:rFonts w:ascii="Times New Roman" w:hAnsi="Times New Roman"/>
          <w:bCs/>
          <w:lang w:val="ru-RU"/>
        </w:rPr>
        <w:t>, от които</w:t>
      </w:r>
      <w:r w:rsidRPr="00ED6D7C">
        <w:rPr>
          <w:rFonts w:ascii="Times New Roman" w:hAnsi="Times New Roman"/>
          <w:bCs/>
          <w:lang w:val="ru-RU"/>
        </w:rPr>
        <w:t xml:space="preserve"> </w:t>
      </w:r>
      <w:r>
        <w:rPr>
          <w:rFonts w:ascii="Times New Roman" w:hAnsi="Times New Roman"/>
          <w:bCs/>
          <w:lang w:val="ru-RU"/>
        </w:rPr>
        <w:t>3 броя</w:t>
      </w:r>
      <w:r w:rsidRPr="00ED6D7C">
        <w:rPr>
          <w:rFonts w:ascii="Times New Roman" w:hAnsi="Times New Roman"/>
          <w:bCs/>
          <w:lang w:val="ru-RU"/>
        </w:rPr>
        <w:t xml:space="preserve"> </w:t>
      </w:r>
      <w:r>
        <w:rPr>
          <w:rFonts w:ascii="Times New Roman" w:hAnsi="Times New Roman"/>
          <w:bCs/>
          <w:lang w:val="ru-RU"/>
        </w:rPr>
        <w:t xml:space="preserve">на </w:t>
      </w:r>
      <w:r w:rsidRPr="00ED6D7C">
        <w:rPr>
          <w:rFonts w:ascii="Times New Roman" w:hAnsi="Times New Roman"/>
          <w:bCs/>
          <w:lang w:val="ru-RU"/>
        </w:rPr>
        <w:t>бензиностанции</w:t>
      </w:r>
      <w:r>
        <w:rPr>
          <w:rFonts w:ascii="Times New Roman" w:hAnsi="Times New Roman"/>
          <w:bCs/>
          <w:lang w:val="ru-RU"/>
        </w:rPr>
        <w:t xml:space="preserve">, при които е напомнено на операторите за сроковете на въвеждане </w:t>
      </w:r>
      <w:r w:rsidRPr="00ED6D7C">
        <w:rPr>
          <w:rFonts w:ascii="Times New Roman" w:hAnsi="Times New Roman"/>
          <w:lang w:val="bg-BG"/>
        </w:rPr>
        <w:t xml:space="preserve">Етап </w:t>
      </w:r>
      <w:r w:rsidRPr="00ED6D7C">
        <w:rPr>
          <w:rFonts w:ascii="Times New Roman" w:hAnsi="Times New Roman"/>
          <w:lang w:val="en-GB"/>
        </w:rPr>
        <w:t>II</w:t>
      </w:r>
      <w:r w:rsidRPr="00ED6D7C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за</w:t>
      </w:r>
      <w:r w:rsidRPr="00ED6D7C">
        <w:rPr>
          <w:rFonts w:ascii="Times New Roman" w:hAnsi="Times New Roman"/>
          <w:lang w:val="bg-BG"/>
        </w:rPr>
        <w:t xml:space="preserve"> УБП</w:t>
      </w:r>
      <w:r>
        <w:rPr>
          <w:rFonts w:ascii="Times New Roman" w:hAnsi="Times New Roman"/>
          <w:lang w:val="bg-BG"/>
        </w:rPr>
        <w:t xml:space="preserve"> при зареждане на МПС; 1 бр. на обект с хладилни и климатични инсталации с ФПГ и ВНОС и 2 бр. проверки на обекти във връзка с контролно измерване на нивата на шум излъчвани в околната среда.</w:t>
      </w:r>
    </w:p>
    <w:p w:rsidR="00090C60" w:rsidRDefault="00090C60" w:rsidP="00090C60">
      <w:pPr>
        <w:ind w:right="54" w:firstLine="708"/>
        <w:jc w:val="both"/>
        <w:rPr>
          <w:rFonts w:ascii="Times New Roman" w:hAnsi="Times New Roman"/>
          <w:lang w:val="bg-BG" w:bidi="ar-SA"/>
        </w:rPr>
      </w:pPr>
      <w:r>
        <w:rPr>
          <w:rFonts w:ascii="Times New Roman" w:hAnsi="Times New Roman"/>
          <w:bCs/>
          <w:lang w:val="ru-RU"/>
        </w:rPr>
        <w:t xml:space="preserve">Проверен е </w:t>
      </w:r>
      <w:r w:rsidR="001C3F27">
        <w:rPr>
          <w:rFonts w:ascii="Times New Roman" w:hAnsi="Times New Roman"/>
          <w:bCs/>
          <w:lang w:val="ru-RU"/>
        </w:rPr>
        <w:t>един д</w:t>
      </w:r>
      <w:r>
        <w:rPr>
          <w:rFonts w:ascii="Times New Roman" w:hAnsi="Times New Roman"/>
          <w:bCs/>
          <w:lang w:val="ru-RU"/>
        </w:rPr>
        <w:t>оклад за СПИ</w:t>
      </w:r>
      <w:r w:rsidR="001C3F27">
        <w:rPr>
          <w:rFonts w:ascii="Times New Roman" w:hAnsi="Times New Roman"/>
          <w:bCs/>
          <w:lang w:val="ru-RU"/>
        </w:rPr>
        <w:t xml:space="preserve"> /собствени периодачни измервания/</w:t>
      </w:r>
      <w:r>
        <w:rPr>
          <w:rFonts w:ascii="Times New Roman" w:hAnsi="Times New Roman"/>
          <w:bCs/>
          <w:lang w:val="ru-RU"/>
        </w:rPr>
        <w:t xml:space="preserve">. Експерти от направлението са участвали в 13 бр. комплексни проверки, при което са дадени </w:t>
      </w:r>
      <w:r w:rsidR="001C3F27">
        <w:rPr>
          <w:rFonts w:ascii="Times New Roman" w:hAnsi="Times New Roman"/>
          <w:bCs/>
          <w:lang w:val="ru-RU"/>
        </w:rPr>
        <w:t>три</w:t>
      </w:r>
      <w:r>
        <w:rPr>
          <w:rFonts w:ascii="Times New Roman" w:hAnsi="Times New Roman"/>
          <w:bCs/>
          <w:lang w:val="ru-RU"/>
        </w:rPr>
        <w:t xml:space="preserve"> предписания </w:t>
      </w:r>
      <w:proofErr w:type="spellStart"/>
      <w:r w:rsidRPr="00BE5E29">
        <w:rPr>
          <w:rFonts w:ascii="Times New Roman" w:hAnsi="Times New Roman"/>
          <w:lang w:bidi="ar-SA"/>
        </w:rPr>
        <w:t>за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отстраняване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констатирани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нарушения</w:t>
      </w:r>
      <w:proofErr w:type="spellEnd"/>
      <w:r w:rsidRPr="00BE5E29">
        <w:rPr>
          <w:rFonts w:ascii="Times New Roman" w:hAnsi="Times New Roman"/>
          <w:lang w:bidi="ar-SA"/>
        </w:rPr>
        <w:t xml:space="preserve"> и </w:t>
      </w:r>
      <w:proofErr w:type="spellStart"/>
      <w:r w:rsidRPr="00BE5E29">
        <w:rPr>
          <w:rFonts w:ascii="Times New Roman" w:hAnsi="Times New Roman"/>
          <w:lang w:bidi="ar-SA"/>
        </w:rPr>
        <w:t>предприемане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мерки</w:t>
      </w:r>
      <w:proofErr w:type="spellEnd"/>
      <w:r>
        <w:rPr>
          <w:rFonts w:ascii="Times New Roman" w:hAnsi="Times New Roman"/>
          <w:lang w:val="bg-BG" w:bidi="ar-SA"/>
        </w:rPr>
        <w:t>.</w:t>
      </w:r>
    </w:p>
    <w:p w:rsidR="00090C60" w:rsidRPr="00246564" w:rsidRDefault="00090C60" w:rsidP="00090C60">
      <w:pPr>
        <w:ind w:right="54"/>
        <w:jc w:val="both"/>
        <w:rPr>
          <w:rFonts w:ascii="Times New Roman" w:hAnsi="Times New Roman"/>
          <w:b/>
          <w:bCs/>
          <w:lang w:val="bg-BG"/>
        </w:rPr>
      </w:pPr>
    </w:p>
    <w:p w:rsidR="00090C60" w:rsidRPr="00DA4CDF" w:rsidRDefault="00090C60" w:rsidP="00090C60">
      <w:pPr>
        <w:ind w:right="-56" w:firstLine="709"/>
        <w:jc w:val="both"/>
        <w:rPr>
          <w:rFonts w:ascii="Times New Roman" w:hAnsi="Times New Roman"/>
          <w:b/>
          <w:bCs/>
          <w:lang w:val="bg-BG"/>
        </w:rPr>
      </w:pPr>
      <w:r w:rsidRPr="00DA4CDF">
        <w:rPr>
          <w:rFonts w:ascii="Times New Roman" w:hAnsi="Times New Roman"/>
          <w:b/>
          <w:bCs/>
          <w:lang w:val="bg-BG"/>
        </w:rPr>
        <w:t>„</w:t>
      </w:r>
      <w:r w:rsidRPr="00DA4CDF">
        <w:rPr>
          <w:rFonts w:ascii="Times New Roman" w:hAnsi="Times New Roman"/>
          <w:b/>
          <w:bCs/>
          <w:lang w:val="ru-RU"/>
        </w:rPr>
        <w:t>Управление на отпадъците</w:t>
      </w:r>
      <w:r w:rsidRPr="00DA4CDF">
        <w:rPr>
          <w:rFonts w:ascii="Times New Roman" w:hAnsi="Times New Roman"/>
          <w:b/>
          <w:bCs/>
          <w:lang w:val="bg-BG"/>
        </w:rPr>
        <w:t xml:space="preserve"> и опазване на почвите”</w:t>
      </w:r>
    </w:p>
    <w:p w:rsidR="00090C60" w:rsidRPr="00EA76F7" w:rsidRDefault="00090C60" w:rsidP="00090C60">
      <w:pPr>
        <w:ind w:right="180" w:firstLine="708"/>
        <w:jc w:val="both"/>
        <w:rPr>
          <w:rFonts w:ascii="Times New Roman" w:hAnsi="Times New Roman"/>
          <w:lang w:val="bg-BG"/>
        </w:rPr>
      </w:pPr>
      <w:r w:rsidRPr="00EA76F7">
        <w:rPr>
          <w:rFonts w:ascii="Times New Roman" w:hAnsi="Times New Roman"/>
          <w:lang w:val="bg-BG"/>
        </w:rPr>
        <w:t>През м. юли от направл</w:t>
      </w:r>
      <w:r w:rsidR="00B312C1">
        <w:rPr>
          <w:rFonts w:ascii="Times New Roman" w:hAnsi="Times New Roman"/>
          <w:lang w:val="bg-BG"/>
        </w:rPr>
        <w:t>е</w:t>
      </w:r>
      <w:r w:rsidRPr="00EA76F7">
        <w:rPr>
          <w:rFonts w:ascii="Times New Roman" w:hAnsi="Times New Roman"/>
          <w:lang w:val="bg-BG"/>
        </w:rPr>
        <w:t>нието са извършени 18 броя проверки – 15 броя планови и 3 броя извънредни.</w:t>
      </w:r>
    </w:p>
    <w:p w:rsidR="00090C60" w:rsidRPr="006D0357" w:rsidRDefault="00090C60" w:rsidP="00090C60">
      <w:pPr>
        <w:ind w:right="85" w:firstLine="708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Изънредните проверки са във връзка с изпълнение на </w:t>
      </w:r>
      <w:r w:rsidR="001C3F27">
        <w:rPr>
          <w:rFonts w:ascii="Times New Roman" w:hAnsi="Times New Roman"/>
          <w:lang w:val="bg-BG"/>
        </w:rPr>
        <w:t>две</w:t>
      </w:r>
      <w:r>
        <w:rPr>
          <w:rFonts w:ascii="Times New Roman" w:hAnsi="Times New Roman"/>
          <w:lang w:val="bg-BG"/>
        </w:rPr>
        <w:t xml:space="preserve"> предписания</w:t>
      </w:r>
      <w:r w:rsidRPr="006D0357">
        <w:rPr>
          <w:rFonts w:ascii="Times New Roman" w:hAnsi="Times New Roman"/>
          <w:lang w:val="bg-BG"/>
        </w:rPr>
        <w:t xml:space="preserve"> за почистване на речни легла и прилежащи </w:t>
      </w:r>
      <w:r>
        <w:rPr>
          <w:rFonts w:ascii="Times New Roman" w:hAnsi="Times New Roman"/>
          <w:lang w:val="bg-BG"/>
        </w:rPr>
        <w:t xml:space="preserve">им </w:t>
      </w:r>
      <w:r w:rsidRPr="006D0357">
        <w:rPr>
          <w:rFonts w:ascii="Times New Roman" w:hAnsi="Times New Roman"/>
          <w:lang w:val="bg-BG"/>
        </w:rPr>
        <w:t>терени</w:t>
      </w:r>
      <w:r>
        <w:rPr>
          <w:rFonts w:ascii="Times New Roman" w:hAnsi="Times New Roman"/>
          <w:lang w:val="bg-BG"/>
        </w:rPr>
        <w:t>, както и</w:t>
      </w:r>
      <w:r w:rsidRPr="006D0357">
        <w:rPr>
          <w:rFonts w:ascii="Times New Roman" w:hAnsi="Times New Roman"/>
          <w:lang w:val="bg-BG"/>
        </w:rPr>
        <w:t xml:space="preserve">  за почистване на общинските пътища и прилежащите им сервитути на територията</w:t>
      </w:r>
      <w:r>
        <w:rPr>
          <w:rFonts w:ascii="Times New Roman" w:hAnsi="Times New Roman"/>
          <w:lang w:val="bg-BG"/>
        </w:rPr>
        <w:t xml:space="preserve"> на  община</w:t>
      </w:r>
      <w:r w:rsidRPr="006D0357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Видин. Предписанията са изпълнени. Замърсявания не са констатирани. Осъществен е и последващ констрол за почистване на замърсена площ с битови отпадъци и е установено, че е почистена.</w:t>
      </w:r>
    </w:p>
    <w:p w:rsidR="00090C60" w:rsidRDefault="00090C60" w:rsidP="00090C60">
      <w:pPr>
        <w:ind w:right="85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Извършени са 5  броя проверки по Наредбата за опаковки и отпадъци от опаковки. Дружествата</w:t>
      </w:r>
      <w:r w:rsidRPr="002D352E">
        <w:rPr>
          <w:rFonts w:ascii="Times New Roman" w:hAnsi="Times New Roman"/>
          <w:lang w:val="bg-BG"/>
        </w:rPr>
        <w:t xml:space="preserve"> изпълняват задълженията си, като участват в колективна система, съгласно сключени договори с организации по оползотворяване.</w:t>
      </w:r>
      <w:r>
        <w:rPr>
          <w:rFonts w:ascii="Times New Roman" w:hAnsi="Times New Roman"/>
          <w:lang w:val="bg-BG"/>
        </w:rPr>
        <w:t xml:space="preserve"> При проверките са представени необходимите документи, вътрешно – фирмени спецификации, месечни справки декларации</w:t>
      </w:r>
      <w:r w:rsidRPr="002D352E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 xml:space="preserve">и са попълнени въпросници, по приложение на писмо на МОСВ. </w:t>
      </w:r>
    </w:p>
    <w:p w:rsidR="00090C60" w:rsidRDefault="00090C60" w:rsidP="00090C60">
      <w:pPr>
        <w:ind w:right="54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От извършените планови още 8 броя проверки по ЗУО, както и 3 броя проверки по компонет „почви“ на 2 броя кравеферми и склад за ПРЗ с изтекъл срок на годност нарушения не са констатирани. При участие в комплексните проверки за м. юли, експерти от направлението са дали 1 брой предписание.</w:t>
      </w:r>
    </w:p>
    <w:p w:rsidR="0053147D" w:rsidRDefault="0053147D" w:rsidP="00090C60">
      <w:pPr>
        <w:ind w:right="54" w:firstLine="709"/>
        <w:jc w:val="both"/>
        <w:rPr>
          <w:rFonts w:ascii="Times New Roman" w:hAnsi="Times New Roman"/>
          <w:lang w:val="bg-BG"/>
        </w:rPr>
      </w:pPr>
    </w:p>
    <w:p w:rsidR="00090C60" w:rsidRPr="00F309AA" w:rsidRDefault="00090C60" w:rsidP="00090C60">
      <w:pPr>
        <w:ind w:right="54" w:firstLine="709"/>
        <w:jc w:val="both"/>
        <w:rPr>
          <w:rFonts w:ascii="Times New Roman" w:hAnsi="Times New Roman"/>
          <w:lang w:val="bg-BG"/>
        </w:rPr>
      </w:pPr>
    </w:p>
    <w:p w:rsidR="00090C60" w:rsidRDefault="00090C60" w:rsidP="00090C60">
      <w:pPr>
        <w:ind w:right="54" w:firstLine="708"/>
        <w:jc w:val="both"/>
        <w:rPr>
          <w:rFonts w:ascii="Times New Roman" w:hAnsi="Times New Roman"/>
          <w:b/>
          <w:bCs/>
          <w:lang w:val="bg-BG"/>
        </w:rPr>
      </w:pPr>
      <w:r>
        <w:rPr>
          <w:rFonts w:ascii="Times New Roman" w:hAnsi="Times New Roman"/>
          <w:b/>
          <w:bCs/>
          <w:lang w:val="bg-BG"/>
        </w:rPr>
        <w:lastRenderedPageBreak/>
        <w:t>„Опасни химични вещества“</w:t>
      </w:r>
    </w:p>
    <w:p w:rsidR="00090C60" w:rsidRPr="009C2D99" w:rsidRDefault="00090C60" w:rsidP="00090C60">
      <w:pPr>
        <w:shd w:val="clear" w:color="auto" w:fill="FFFFFF"/>
        <w:ind w:right="85" w:firstLine="709"/>
        <w:jc w:val="both"/>
        <w:rPr>
          <w:rFonts w:ascii="Times New Roman" w:hAnsi="Times New Roman"/>
          <w:bCs/>
          <w:lang w:val="ru-RU"/>
        </w:rPr>
      </w:pPr>
      <w:r w:rsidRPr="009C2D99">
        <w:rPr>
          <w:rFonts w:ascii="Times New Roman" w:hAnsi="Times New Roman"/>
          <w:bCs/>
          <w:lang w:val="ru-RU"/>
        </w:rPr>
        <w:t xml:space="preserve">През отчетния период по контрол на опасните химични вещества и смеси, експерти са участвали в 8 броя комплексни проверки. </w:t>
      </w:r>
      <w:r>
        <w:rPr>
          <w:rFonts w:ascii="Times New Roman" w:hAnsi="Times New Roman"/>
          <w:bCs/>
          <w:lang w:val="ru-RU"/>
        </w:rPr>
        <w:t xml:space="preserve">Извършена е и </w:t>
      </w:r>
      <w:r w:rsidRPr="009C2D99">
        <w:rPr>
          <w:rFonts w:ascii="Times New Roman" w:hAnsi="Times New Roman"/>
          <w:bCs/>
          <w:lang w:val="ru-RU"/>
        </w:rPr>
        <w:t>1 брой проверка на обект</w:t>
      </w:r>
      <w:r>
        <w:rPr>
          <w:rFonts w:ascii="Times New Roman" w:hAnsi="Times New Roman"/>
          <w:bCs/>
          <w:lang w:val="ru-RU"/>
        </w:rPr>
        <w:t>,</w:t>
      </w:r>
      <w:r w:rsidRPr="009C2D99">
        <w:rPr>
          <w:rFonts w:ascii="Times New Roman" w:hAnsi="Times New Roman"/>
          <w:bCs/>
          <w:lang w:val="ru-RU"/>
        </w:rPr>
        <w:t xml:space="preserve"> </w:t>
      </w:r>
      <w:r w:rsidRPr="009C2D99">
        <w:rPr>
          <w:rFonts w:ascii="Times New Roman" w:hAnsi="Times New Roman"/>
          <w:lang w:val="bg-BG"/>
        </w:rPr>
        <w:t>във връзка с писма на МОСВ</w:t>
      </w:r>
      <w:r>
        <w:rPr>
          <w:rFonts w:ascii="Times New Roman" w:hAnsi="Times New Roman"/>
          <w:lang w:val="bg-BG"/>
        </w:rPr>
        <w:t>,</w:t>
      </w:r>
      <w:r w:rsidRPr="009C2D99">
        <w:rPr>
          <w:rFonts w:ascii="Times New Roman" w:hAnsi="Times New Roman"/>
          <w:lang w:val="bg-BG"/>
        </w:rPr>
        <w:t xml:space="preserve"> относно нотификации от КЗП за изделия със съдържание на опасни вещества, за които са въведени ограничения за употреба и пускане на пазара, съгласно Регламент </w:t>
      </w:r>
      <w:r w:rsidRPr="009C2D99">
        <w:rPr>
          <w:rFonts w:ascii="Times New Roman" w:hAnsi="Times New Roman"/>
        </w:rPr>
        <w:t>(EO)</w:t>
      </w:r>
      <w:r w:rsidRPr="009C2D99">
        <w:rPr>
          <w:rFonts w:ascii="Times New Roman" w:hAnsi="Times New Roman"/>
          <w:lang w:val="bg-BG"/>
        </w:rPr>
        <w:t xml:space="preserve"> 850/2004.</w:t>
      </w:r>
    </w:p>
    <w:p w:rsidR="00090C60" w:rsidRDefault="00090C60" w:rsidP="00090C60">
      <w:pPr>
        <w:shd w:val="clear" w:color="auto" w:fill="FFFFFF"/>
        <w:ind w:right="-56" w:firstLine="709"/>
        <w:jc w:val="both"/>
        <w:rPr>
          <w:rFonts w:ascii="Times New Roman" w:hAnsi="Times New Roman"/>
          <w:b/>
          <w:bCs/>
          <w:lang w:val="bg-BG"/>
        </w:rPr>
      </w:pPr>
    </w:p>
    <w:p w:rsidR="00090C60" w:rsidRPr="00DA4CDF" w:rsidRDefault="00090C60" w:rsidP="00090C60">
      <w:pPr>
        <w:shd w:val="clear" w:color="auto" w:fill="FFFFFF"/>
        <w:ind w:right="-56" w:firstLine="709"/>
        <w:jc w:val="both"/>
        <w:rPr>
          <w:rFonts w:ascii="Times New Roman" w:hAnsi="Times New Roman"/>
          <w:b/>
          <w:bCs/>
          <w:lang w:val="ru-RU"/>
        </w:rPr>
      </w:pPr>
      <w:r w:rsidRPr="00DA4CDF">
        <w:rPr>
          <w:rFonts w:ascii="Times New Roman" w:hAnsi="Times New Roman"/>
          <w:b/>
          <w:bCs/>
          <w:lang w:val="bg-BG"/>
        </w:rPr>
        <w:t>„</w:t>
      </w:r>
      <w:r w:rsidRPr="00DA4CDF">
        <w:rPr>
          <w:rFonts w:ascii="Times New Roman" w:hAnsi="Times New Roman"/>
          <w:b/>
          <w:bCs/>
          <w:lang w:val="ru-RU"/>
        </w:rPr>
        <w:t>Биоразнообразие и защитени територии</w:t>
      </w:r>
      <w:r w:rsidRPr="00DA4CDF">
        <w:rPr>
          <w:rFonts w:ascii="Times New Roman" w:hAnsi="Times New Roman"/>
          <w:b/>
          <w:bCs/>
          <w:lang w:val="bg-BG"/>
        </w:rPr>
        <w:t>”</w:t>
      </w:r>
    </w:p>
    <w:p w:rsidR="00090C60" w:rsidRDefault="00090C60" w:rsidP="00090C60">
      <w:pPr>
        <w:shd w:val="clear" w:color="auto" w:fill="FFFFFF"/>
        <w:ind w:right="85" w:firstLine="709"/>
        <w:jc w:val="both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Извършени са 16 броя планови проверки и 1 брой извънредна по подаден сигнал за нерегламентирано изкупуване на плод шипка. При проверката по сигнала не са намерени налични количества и нерегламентирано изкупуване  на шипка.</w:t>
      </w:r>
    </w:p>
    <w:p w:rsidR="00090C60" w:rsidRDefault="00090C60" w:rsidP="00090C60">
      <w:pPr>
        <w:shd w:val="clear" w:color="auto" w:fill="FFFFFF"/>
        <w:ind w:right="85" w:firstLine="709"/>
        <w:jc w:val="both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По ЗЗТ е извършена проверка на охранителен участък на Резерват </w:t>
      </w:r>
      <w:r w:rsidRPr="001774A2">
        <w:rPr>
          <w:rFonts w:ascii="Times New Roman" w:hAnsi="Times New Roman"/>
          <w:bCs/>
          <w:lang w:val="bg-BG"/>
        </w:rPr>
        <w:t>„</w:t>
      </w:r>
      <w:r>
        <w:rPr>
          <w:rFonts w:ascii="Times New Roman" w:hAnsi="Times New Roman"/>
          <w:bCs/>
          <w:lang w:val="ru-RU"/>
        </w:rPr>
        <w:t>Чупрене</w:t>
      </w:r>
      <w:r w:rsidRPr="00270894">
        <w:rPr>
          <w:rFonts w:ascii="Times New Roman" w:hAnsi="Times New Roman"/>
          <w:bCs/>
          <w:lang w:val="bg-BG"/>
        </w:rPr>
        <w:t>”</w:t>
      </w:r>
      <w:r>
        <w:rPr>
          <w:rFonts w:ascii="Times New Roman" w:hAnsi="Times New Roman"/>
          <w:bCs/>
          <w:lang w:val="ru-RU"/>
        </w:rPr>
        <w:t xml:space="preserve"> и ревизия на дейността по охраната на резервата, съгласно Заповед на директора на РИОСВ – Монтана, както и състоянието на противопожарните депа. Охранителният участък се наблюдава постоянно, съгласно месечните графици и маршрути от служителя по охрана на резервата. Води се необходимата документация. Противопожарните депа са оборудвани с необходимия инвентар за гасене на пожар. В резултат на проверката и направените констатации е изготвен доклад за първото полугодие до министъра на ОСВ.</w:t>
      </w:r>
    </w:p>
    <w:p w:rsidR="00090C60" w:rsidRDefault="00090C60" w:rsidP="00090C60">
      <w:pPr>
        <w:shd w:val="clear" w:color="auto" w:fill="FFFFFF"/>
        <w:ind w:right="85" w:firstLine="709"/>
        <w:jc w:val="both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По ЗБР са извършени 9 броя проверки, от които 2 бр. проверки на воалиери за папагали в гр. Вълчедръм и за подхранване на белоглав лешояд в землище на с. Долно Озирово, общ. Вършец, както и 7 проверки на защитени обекти – вековни дървета на територията на обл. Монтана и обл. Видин.</w:t>
      </w:r>
    </w:p>
    <w:p w:rsidR="00090C60" w:rsidRDefault="00090C60" w:rsidP="00090C60">
      <w:pPr>
        <w:shd w:val="clear" w:color="auto" w:fill="FFFFFF"/>
        <w:ind w:right="85" w:firstLine="709"/>
        <w:jc w:val="both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Във връзка с изискванията на ЗЛР са проверени 4 броя билкозаготвителни пункта и една общинска администрация. През месеца е извършена 1 проверка, съвместно с представител на ИАОС,  с пробонабиране на 2 броя проби на ГМО от</w:t>
      </w:r>
      <w:r>
        <w:rPr>
          <w:rFonts w:ascii="Times New Roman" w:hAnsi="Times New Roman"/>
          <w:bCs/>
          <w:lang w:val="bg-BG"/>
        </w:rPr>
        <w:t xml:space="preserve"> „</w:t>
      </w:r>
      <w:r>
        <w:rPr>
          <w:rFonts w:ascii="Times New Roman" w:hAnsi="Times New Roman"/>
          <w:bCs/>
          <w:lang w:val="ru-RU"/>
        </w:rPr>
        <w:t>Опитна станция по земеделие</w:t>
      </w:r>
      <w:r>
        <w:rPr>
          <w:rFonts w:ascii="Times New Roman" w:hAnsi="Times New Roman"/>
          <w:bCs/>
          <w:lang w:val="bg-BG"/>
        </w:rPr>
        <w:t>“</w:t>
      </w:r>
      <w:r>
        <w:rPr>
          <w:rFonts w:ascii="Times New Roman" w:hAnsi="Times New Roman"/>
          <w:bCs/>
          <w:lang w:val="ru-RU"/>
        </w:rPr>
        <w:t xml:space="preserve"> гр. Лом. Взети са проби – зелена маса от зърнени култури, които ще се анализират в ИАОС гр. София.</w:t>
      </w:r>
    </w:p>
    <w:p w:rsidR="00090C60" w:rsidRDefault="00090C60" w:rsidP="00090C60">
      <w:pPr>
        <w:ind w:right="85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  <w:t xml:space="preserve">Във връзка с получени 3 сигнала за бедстващи щъркели, защитен вид по приложение №3 на ЗБР, са предприети съответните действия. Съставени са </w:t>
      </w:r>
      <w:r w:rsidR="00642E0C">
        <w:rPr>
          <w:rFonts w:ascii="Times New Roman" w:hAnsi="Times New Roman"/>
          <w:lang w:val="bg-BG"/>
        </w:rPr>
        <w:t>два</w:t>
      </w:r>
      <w:r>
        <w:rPr>
          <w:rFonts w:ascii="Times New Roman" w:hAnsi="Times New Roman"/>
          <w:lang w:val="bg-BG"/>
        </w:rPr>
        <w:t xml:space="preserve"> акта за разораване на ливади, попадащи в ЗЗ, в нарушение на режима, посочен заповедите на министъра на ОСВ за обявяването им. </w:t>
      </w:r>
    </w:p>
    <w:p w:rsidR="00642E0C" w:rsidRPr="003207FE" w:rsidRDefault="00642E0C" w:rsidP="00090C60">
      <w:pPr>
        <w:ind w:right="85"/>
        <w:jc w:val="both"/>
        <w:rPr>
          <w:rFonts w:ascii="Times New Roman" w:hAnsi="Times New Roman"/>
          <w:lang w:val="bg-BG"/>
        </w:rPr>
      </w:pPr>
    </w:p>
    <w:p w:rsidR="00090C60" w:rsidRPr="00DA4CDF" w:rsidRDefault="00090C60" w:rsidP="00090C60">
      <w:pPr>
        <w:ind w:right="-56" w:firstLine="707"/>
        <w:jc w:val="both"/>
        <w:rPr>
          <w:rFonts w:ascii="Times New Roman" w:hAnsi="Times New Roman"/>
          <w:b/>
          <w:lang w:val="bg-BG"/>
        </w:rPr>
      </w:pPr>
      <w:r w:rsidRPr="00DA4CDF">
        <w:rPr>
          <w:rFonts w:ascii="Times New Roman" w:hAnsi="Times New Roman"/>
          <w:b/>
          <w:lang w:val="bg-BG"/>
        </w:rPr>
        <w:t>Превантивна дейност</w:t>
      </w:r>
      <w:r>
        <w:rPr>
          <w:rFonts w:ascii="Times New Roman" w:hAnsi="Times New Roman"/>
          <w:b/>
          <w:lang w:val="bg-BG"/>
        </w:rPr>
        <w:t xml:space="preserve"> „ЕО и ОВОС“</w:t>
      </w:r>
    </w:p>
    <w:p w:rsidR="00090C60" w:rsidRDefault="00090C60" w:rsidP="00090C60">
      <w:pPr>
        <w:ind w:right="85" w:firstLine="708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През месец юли са извършени 2 бр. проверки – 1 брой относно статуса на правно действие на решения за преценяване на необходимостта от ОВОС и 1 проверка по изпълнение на условия в решение по ОВОС, издадено от министъра на ОСВ.</w:t>
      </w:r>
    </w:p>
    <w:p w:rsidR="00090C60" w:rsidRDefault="00090C60" w:rsidP="00090C60">
      <w:pPr>
        <w:ind w:right="85" w:firstLine="708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Съставен е АУАН</w:t>
      </w:r>
      <w:r w:rsidR="00642E0C">
        <w:rPr>
          <w:rFonts w:ascii="Times New Roman" w:hAnsi="Times New Roman"/>
          <w:lang w:val="bg-BG"/>
        </w:rPr>
        <w:t xml:space="preserve"> /акт за установяване на административно нарушение/</w:t>
      </w:r>
      <w:r>
        <w:rPr>
          <w:rFonts w:ascii="Times New Roman" w:hAnsi="Times New Roman"/>
          <w:lang w:val="bg-BG"/>
        </w:rPr>
        <w:t xml:space="preserve"> за нарушение изискванията на ЗООС по уведомяване на най-ранен етап за инвестиционната инициатива - извършване на дейности по реконструкция на съоръжения за технологично пречистване на отпадъчни води, формирани при работата на ТМСИ. </w:t>
      </w:r>
    </w:p>
    <w:p w:rsidR="00090C60" w:rsidRPr="00B268D0" w:rsidRDefault="00090C60" w:rsidP="00090C60">
      <w:pPr>
        <w:pStyle w:val="ListParagraph"/>
        <w:ind w:left="851" w:right="54"/>
        <w:jc w:val="both"/>
        <w:rPr>
          <w:rFonts w:ascii="Times New Roman" w:hAnsi="Times New Roman"/>
          <w:lang w:val="bg-BG"/>
        </w:rPr>
      </w:pPr>
    </w:p>
    <w:p w:rsidR="00090C60" w:rsidRPr="0069160F" w:rsidRDefault="00090C60" w:rsidP="00090C60">
      <w:pPr>
        <w:pStyle w:val="ListParagraph"/>
        <w:numPr>
          <w:ilvl w:val="0"/>
          <w:numId w:val="1"/>
        </w:numPr>
        <w:tabs>
          <w:tab w:val="left" w:pos="-5103"/>
        </w:tabs>
        <w:jc w:val="both"/>
        <w:rPr>
          <w:rFonts w:ascii="Times New Roman" w:hAnsi="Times New Roman"/>
          <w:b/>
          <w:lang w:val="bg-BG"/>
        </w:rPr>
      </w:pPr>
      <w:r w:rsidRPr="0069160F">
        <w:rPr>
          <w:rFonts w:ascii="Times New Roman" w:hAnsi="Times New Roman"/>
          <w:b/>
          <w:lang w:val="bg-BG"/>
        </w:rPr>
        <w:t>Кратък анализ на постигнати</w:t>
      </w:r>
      <w:r>
        <w:rPr>
          <w:rFonts w:ascii="Times New Roman" w:hAnsi="Times New Roman"/>
          <w:b/>
          <w:lang w:val="bg-BG"/>
        </w:rPr>
        <w:t>т</w:t>
      </w:r>
      <w:r w:rsidRPr="0069160F">
        <w:rPr>
          <w:rFonts w:ascii="Times New Roman" w:hAnsi="Times New Roman"/>
          <w:b/>
          <w:lang w:val="bg-BG"/>
        </w:rPr>
        <w:t>е резултати в областта на опазване на околната среда от осъществената контролна дейност:</w:t>
      </w:r>
    </w:p>
    <w:p w:rsidR="00090C60" w:rsidRPr="00701EB1" w:rsidRDefault="00090C60" w:rsidP="00090C60">
      <w:pPr>
        <w:ind w:right="54" w:firstLine="709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bg-BG"/>
        </w:rPr>
        <w:t>В резултат от извършен контрол и дадени предписания са предприети действия, вследствие на което е прекратено изпускането на непречистени отпадъчни води от главен колектор I на гр. Монтана в р. Огоста. Почистен е терен замърсен с битови отпадъци в с. Мърчево, общ. Бойчиновци.</w:t>
      </w:r>
    </w:p>
    <w:p w:rsidR="00090C60" w:rsidRPr="00C5314E" w:rsidRDefault="00090C60" w:rsidP="00090C60">
      <w:pPr>
        <w:ind w:right="54" w:firstLine="709"/>
        <w:jc w:val="both"/>
        <w:rPr>
          <w:rFonts w:ascii="Times New Roman" w:hAnsi="Times New Roman"/>
          <w:lang w:val="bg-BG"/>
        </w:rPr>
      </w:pPr>
    </w:p>
    <w:p w:rsidR="00090C60" w:rsidRPr="0069160F" w:rsidRDefault="00090C60" w:rsidP="00090C60">
      <w:pPr>
        <w:pStyle w:val="ListParagraph"/>
        <w:numPr>
          <w:ilvl w:val="0"/>
          <w:numId w:val="1"/>
        </w:numPr>
        <w:ind w:right="85"/>
        <w:jc w:val="both"/>
        <w:rPr>
          <w:rFonts w:ascii="Times New Roman" w:hAnsi="Times New Roman"/>
          <w:b/>
          <w:lang w:val="bg-BG"/>
        </w:rPr>
      </w:pPr>
      <w:r w:rsidRPr="0069160F">
        <w:rPr>
          <w:rFonts w:ascii="Times New Roman" w:hAnsi="Times New Roman"/>
          <w:b/>
          <w:lang w:val="bg-BG"/>
        </w:rPr>
        <w:t>Кратко обобщение по отношение на постигнат ефект спрямо околната среда, бизнеса и обществеността</w:t>
      </w:r>
      <w:r>
        <w:rPr>
          <w:rFonts w:ascii="Times New Roman" w:hAnsi="Times New Roman"/>
          <w:b/>
          <w:lang w:val="bg-BG"/>
        </w:rPr>
        <w:t xml:space="preserve"> от осъществе</w:t>
      </w:r>
      <w:r w:rsidRPr="0069160F">
        <w:rPr>
          <w:rFonts w:ascii="Times New Roman" w:hAnsi="Times New Roman"/>
          <w:b/>
          <w:lang w:val="bg-BG"/>
        </w:rPr>
        <w:t>ната контролна дейност:</w:t>
      </w:r>
    </w:p>
    <w:p w:rsidR="00EA66D4" w:rsidRDefault="00090C60" w:rsidP="00642E0C">
      <w:pPr>
        <w:shd w:val="clear" w:color="auto" w:fill="FFFFFF"/>
        <w:ind w:firstLine="709"/>
        <w:jc w:val="both"/>
      </w:pPr>
      <w:r>
        <w:rPr>
          <w:rFonts w:ascii="Times New Roman" w:hAnsi="Times New Roman"/>
          <w:color w:val="323232"/>
          <w:lang w:val="bg-BG" w:bidi="ar-SA"/>
        </w:rPr>
        <w:t>Вследствие реализиран</w:t>
      </w:r>
      <w:r w:rsidRPr="00F07645">
        <w:rPr>
          <w:rFonts w:ascii="Times New Roman" w:hAnsi="Times New Roman"/>
          <w:color w:val="323232"/>
          <w:lang w:val="bg-BG" w:bidi="ar-SA"/>
        </w:rPr>
        <w:t xml:space="preserve"> проект </w:t>
      </w:r>
      <w:r>
        <w:rPr>
          <w:rFonts w:ascii="Times New Roman" w:hAnsi="Times New Roman"/>
          <w:color w:val="323232"/>
          <w:lang w:val="bg-BG" w:bidi="ar-SA"/>
        </w:rPr>
        <w:t>„</w:t>
      </w:r>
      <w:r w:rsidRPr="00F07645">
        <w:rPr>
          <w:rFonts w:ascii="Times New Roman" w:hAnsi="Times New Roman"/>
          <w:lang w:val="bg-BG"/>
        </w:rPr>
        <w:t>Възстановяване на едрите лешоядни видове птици в България</w:t>
      </w:r>
      <w:r>
        <w:rPr>
          <w:rFonts w:ascii="Times New Roman" w:hAnsi="Times New Roman"/>
          <w:lang w:val="bg-BG"/>
        </w:rPr>
        <w:t xml:space="preserve"> и</w:t>
      </w:r>
      <w:r w:rsidRPr="00F07645">
        <w:rPr>
          <w:rFonts w:ascii="Times New Roman" w:hAnsi="Times New Roman"/>
          <w:lang w:val="bg-BG"/>
        </w:rPr>
        <w:t xml:space="preserve"> изградена площадка за подхранване на птиците, на свобода </w:t>
      </w:r>
      <w:r>
        <w:rPr>
          <w:rFonts w:ascii="Times New Roman" w:hAnsi="Times New Roman"/>
          <w:lang w:val="bg-BG"/>
        </w:rPr>
        <w:t xml:space="preserve">са пуснати </w:t>
      </w:r>
      <w:r w:rsidRPr="00F07645">
        <w:rPr>
          <w:rFonts w:ascii="Times New Roman" w:hAnsi="Times New Roman"/>
          <w:lang w:val="bg-BG"/>
        </w:rPr>
        <w:t>43 броя птици</w:t>
      </w:r>
      <w:r>
        <w:rPr>
          <w:rFonts w:ascii="Times New Roman" w:hAnsi="Times New Roman"/>
          <w:lang w:val="bg-BG"/>
        </w:rPr>
        <w:t xml:space="preserve">, адаптирани  към нормалните природни условия в района на ПП „Врачански Балкан“ и обогатяващи фауната в него. При извършената проверка на охранявания участък на Резерват „Чупрене“ са дадени допълнителни указания на местните институции – общ. </w:t>
      </w:r>
      <w:r w:rsidR="00642E0C">
        <w:rPr>
          <w:rFonts w:ascii="Times New Roman" w:hAnsi="Times New Roman"/>
          <w:lang w:val="bg-BG"/>
        </w:rPr>
        <w:t>а</w:t>
      </w:r>
      <w:r>
        <w:rPr>
          <w:rFonts w:ascii="Times New Roman" w:hAnsi="Times New Roman"/>
          <w:lang w:val="bg-BG"/>
        </w:rPr>
        <w:t xml:space="preserve">дминистрация „Чупрене“ и ТП на ДГС „Чупрене“ за необходимите мерки за правилно и нормално провеждане и протичане на „Празника на Балкана“ </w:t>
      </w:r>
      <w:r w:rsidR="008258AD">
        <w:rPr>
          <w:rFonts w:ascii="Times New Roman" w:hAnsi="Times New Roman"/>
          <w:lang w:val="bg-BG"/>
        </w:rPr>
        <w:t>през месец</w:t>
      </w:r>
      <w:r>
        <w:rPr>
          <w:rFonts w:ascii="Times New Roman" w:hAnsi="Times New Roman"/>
          <w:lang w:val="bg-BG"/>
        </w:rPr>
        <w:t xml:space="preserve"> август. </w:t>
      </w:r>
    </w:p>
    <w:sectPr w:rsidR="00EA66D4" w:rsidSect="00090C60">
      <w:pgSz w:w="12240" w:h="15840"/>
      <w:pgMar w:top="993" w:right="61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1C7D78"/>
    <w:multiLevelType w:val="hybridMultilevel"/>
    <w:tmpl w:val="5C7EBB0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6E7958"/>
    <w:multiLevelType w:val="hybridMultilevel"/>
    <w:tmpl w:val="423678EC"/>
    <w:lvl w:ilvl="0" w:tplc="3B7ED2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96B4309"/>
    <w:multiLevelType w:val="hybridMultilevel"/>
    <w:tmpl w:val="26389B4A"/>
    <w:lvl w:ilvl="0" w:tplc="19567AB0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C60"/>
    <w:rsid w:val="00090C60"/>
    <w:rsid w:val="001C3F27"/>
    <w:rsid w:val="00220079"/>
    <w:rsid w:val="002A13C8"/>
    <w:rsid w:val="003C1AC0"/>
    <w:rsid w:val="0053147D"/>
    <w:rsid w:val="00642E0C"/>
    <w:rsid w:val="008258AD"/>
    <w:rsid w:val="0092642E"/>
    <w:rsid w:val="00A06DD2"/>
    <w:rsid w:val="00B312C1"/>
    <w:rsid w:val="00C35E4B"/>
    <w:rsid w:val="00E10709"/>
    <w:rsid w:val="00FB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57AD92-7262-4A50-8CDF-084414FA0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C60"/>
    <w:pPr>
      <w:spacing w:after="0" w:line="240" w:lineRule="auto"/>
    </w:pPr>
    <w:rPr>
      <w:rFonts w:ascii="Calibri" w:eastAsia="Times New Roman" w:hAnsi="Calibri"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90C60"/>
    <w:pPr>
      <w:jc w:val="both"/>
    </w:pPr>
    <w:rPr>
      <w:rFonts w:ascii="Times New Roman" w:hAnsi="Times New Roman"/>
      <w:lang w:val="bg-BG"/>
    </w:rPr>
  </w:style>
  <w:style w:type="character" w:customStyle="1" w:styleId="BodyTextChar">
    <w:name w:val="Body Text Char"/>
    <w:basedOn w:val="DefaultParagraphFont"/>
    <w:link w:val="BodyText"/>
    <w:rsid w:val="00090C60"/>
    <w:rPr>
      <w:rFonts w:ascii="Times New Roman" w:eastAsia="Times New Roman" w:hAnsi="Times New Roman" w:cs="Times New Roman"/>
      <w:sz w:val="24"/>
      <w:szCs w:val="24"/>
      <w:lang w:val="bg-BG" w:bidi="en-US"/>
    </w:rPr>
  </w:style>
  <w:style w:type="paragraph" w:styleId="ListParagraph">
    <w:name w:val="List Paragraph"/>
    <w:basedOn w:val="Normal"/>
    <w:uiPriority w:val="34"/>
    <w:qFormat/>
    <w:rsid w:val="00090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1612</Words>
  <Characters>9191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Aleksiniq Nikolova</dc:creator>
  <cp:keywords/>
  <dc:description/>
  <cp:lastModifiedBy>Aleksiniq Nikolova</cp:lastModifiedBy>
  <cp:revision>10</cp:revision>
  <dcterms:created xsi:type="dcterms:W3CDTF">2016-08-19T07:27:00Z</dcterms:created>
  <dcterms:modified xsi:type="dcterms:W3CDTF">2016-08-19T07:55:00Z</dcterms:modified>
</cp:coreProperties>
</file>