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158" w:rsidRDefault="00322158" w:rsidP="005D474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Pr="007E23D8" w:rsidRDefault="005D4746" w:rsidP="005D4746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7E23D8">
        <w:rPr>
          <w:rFonts w:ascii="Times New Roman" w:hAnsi="Times New Roman"/>
          <w:b/>
          <w:sz w:val="28"/>
          <w:szCs w:val="28"/>
          <w:lang w:val="bg-BG"/>
        </w:rPr>
        <w:t>Д О К Л А Д</w:t>
      </w:r>
    </w:p>
    <w:p w:rsidR="005D4746" w:rsidRPr="00CA3E0C" w:rsidRDefault="005D4746" w:rsidP="005D474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Default="005D4746" w:rsidP="00746D01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7E5E85" w:rsidRPr="00746D01" w:rsidRDefault="007E5E85" w:rsidP="00746D01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Default="005D4746" w:rsidP="007E5E85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Default="005D4746" w:rsidP="007E5E85">
      <w:pPr>
        <w:ind w:left="851" w:hanging="851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Обект: </w:t>
      </w:r>
      <w:r w:rsidR="00BF1175" w:rsidRPr="00BF1175">
        <w:rPr>
          <w:rFonts w:ascii="Times New Roman" w:hAnsi="Times New Roman"/>
          <w:sz w:val="24"/>
          <w:szCs w:val="24"/>
          <w:lang w:val="bg-BG"/>
        </w:rPr>
        <w:t xml:space="preserve">Предприятие за </w:t>
      </w:r>
      <w:r w:rsidR="00BF1175">
        <w:rPr>
          <w:rFonts w:ascii="Times New Roman" w:hAnsi="Times New Roman"/>
          <w:sz w:val="24"/>
          <w:szCs w:val="24"/>
          <w:lang w:val="bg-BG"/>
        </w:rPr>
        <w:t>производство на сурово и рафини</w:t>
      </w:r>
      <w:r w:rsidR="00BF1175" w:rsidRPr="00BF1175">
        <w:rPr>
          <w:rFonts w:ascii="Times New Roman" w:hAnsi="Times New Roman"/>
          <w:sz w:val="24"/>
          <w:szCs w:val="24"/>
          <w:lang w:val="bg-BG"/>
        </w:rPr>
        <w:t>рано слънчогледово олио</w:t>
      </w:r>
      <w:r w:rsidR="007E23D8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3F4CF5">
        <w:rPr>
          <w:rFonts w:ascii="Times New Roman" w:hAnsi="Times New Roman"/>
          <w:sz w:val="24"/>
          <w:szCs w:val="24"/>
          <w:lang w:val="bg-BG"/>
        </w:rPr>
        <w:t xml:space="preserve">с оператор </w:t>
      </w:r>
      <w:r w:rsidR="00BF1175" w:rsidRPr="00BF1175">
        <w:rPr>
          <w:rFonts w:ascii="Times New Roman" w:hAnsi="Times New Roman"/>
          <w:sz w:val="24"/>
          <w:szCs w:val="24"/>
          <w:lang w:val="bg-BG"/>
        </w:rPr>
        <w:t>„Олимекс” ЕООД</w:t>
      </w:r>
      <w:r w:rsidR="00BF1175">
        <w:rPr>
          <w:rFonts w:ascii="Times New Roman" w:hAnsi="Times New Roman"/>
          <w:sz w:val="24"/>
          <w:szCs w:val="24"/>
          <w:lang w:val="bg-BG"/>
        </w:rPr>
        <w:t>, гр. Варна</w:t>
      </w:r>
    </w:p>
    <w:p w:rsidR="007E5E85" w:rsidRPr="00BF1175" w:rsidRDefault="007E5E85" w:rsidP="007E5E85">
      <w:pPr>
        <w:ind w:left="851" w:hanging="851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5D4746" w:rsidRPr="00AD3CB0" w:rsidRDefault="005D4746" w:rsidP="007E5E85">
      <w:pPr>
        <w:spacing w:before="240"/>
        <w:contextualSpacing/>
        <w:jc w:val="both"/>
        <w:rPr>
          <w:rFonts w:ascii="Times New Roman" w:hAnsi="Times New Roman"/>
          <w:sz w:val="24"/>
          <w:szCs w:val="24"/>
          <w:lang w:val="bg-BG"/>
        </w:rPr>
      </w:pPr>
      <w:r w:rsidRPr="00AD3CB0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E9711C" w:rsidRPr="00AD3CB0">
        <w:rPr>
          <w:rFonts w:ascii="Times New Roman" w:hAnsi="Times New Roman"/>
          <w:sz w:val="24"/>
          <w:szCs w:val="24"/>
          <w:lang w:val="bg-BG"/>
        </w:rPr>
        <w:t>17</w:t>
      </w:r>
      <w:r w:rsidR="007E5E85" w:rsidRPr="00AD3CB0">
        <w:rPr>
          <w:rFonts w:ascii="Times New Roman" w:hAnsi="Times New Roman"/>
          <w:sz w:val="24"/>
          <w:szCs w:val="24"/>
          <w:lang w:val="bg-BG"/>
        </w:rPr>
        <w:t>.07</w:t>
      </w:r>
      <w:r w:rsidR="007E23D8" w:rsidRPr="00AD3CB0">
        <w:rPr>
          <w:rFonts w:ascii="Times New Roman" w:hAnsi="Times New Roman"/>
          <w:sz w:val="24"/>
          <w:szCs w:val="24"/>
          <w:lang w:val="bg-BG"/>
        </w:rPr>
        <w:t>.2025</w:t>
      </w:r>
      <w:r w:rsidRPr="00AD3CB0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7E5E85" w:rsidRDefault="007E5E85" w:rsidP="007E5E85">
      <w:pPr>
        <w:spacing w:before="240"/>
        <w:contextualSpacing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5D4746" w:rsidRDefault="005D4746" w:rsidP="007E5E85">
      <w:pPr>
        <w:contextualSpacing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="007E5E85" w:rsidRPr="007E5E85">
        <w:rPr>
          <w:rFonts w:ascii="Times New Roman" w:hAnsi="Times New Roman"/>
          <w:sz w:val="24"/>
          <w:szCs w:val="24"/>
          <w:lang w:val="bg-BG"/>
        </w:rPr>
        <w:t>с. Покрайна, община Видин, обл. Видин</w:t>
      </w:r>
    </w:p>
    <w:p w:rsidR="007E5E85" w:rsidRDefault="007E5E85" w:rsidP="007E5E85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5D4746" w:rsidRDefault="005D4746" w:rsidP="007E5E8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7E23D8" w:rsidRDefault="00DC7599" w:rsidP="007E5E85">
      <w:pPr>
        <w:numPr>
          <w:ilvl w:val="0"/>
          <w:numId w:val="1"/>
        </w:numPr>
        <w:ind w:hanging="153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E23D8" w:rsidRPr="007E23D8">
        <w:rPr>
          <w:rFonts w:ascii="Times New Roman" w:hAnsi="Times New Roman"/>
          <w:sz w:val="24"/>
          <w:szCs w:val="24"/>
          <w:lang w:val="bg-BG"/>
        </w:rPr>
        <w:t>Въздух</w:t>
      </w:r>
    </w:p>
    <w:p w:rsidR="007E5E85" w:rsidRDefault="00DC7599" w:rsidP="007E5E85">
      <w:pPr>
        <w:numPr>
          <w:ilvl w:val="0"/>
          <w:numId w:val="1"/>
        </w:numPr>
        <w:ind w:left="709" w:hanging="142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E5E85">
        <w:rPr>
          <w:rFonts w:ascii="Times New Roman" w:hAnsi="Times New Roman"/>
          <w:sz w:val="24"/>
          <w:szCs w:val="24"/>
          <w:lang w:val="bg-BG"/>
        </w:rPr>
        <w:t>Води</w:t>
      </w:r>
    </w:p>
    <w:p w:rsidR="007E5E85" w:rsidRPr="007E23D8" w:rsidRDefault="00DC7599" w:rsidP="007E5E85">
      <w:pPr>
        <w:numPr>
          <w:ilvl w:val="0"/>
          <w:numId w:val="1"/>
        </w:numPr>
        <w:ind w:hanging="153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E5E85">
        <w:rPr>
          <w:rFonts w:ascii="Times New Roman" w:hAnsi="Times New Roman"/>
          <w:sz w:val="24"/>
          <w:szCs w:val="24"/>
          <w:lang w:val="bg-BG"/>
        </w:rPr>
        <w:t>Отпадъци</w:t>
      </w:r>
    </w:p>
    <w:p w:rsidR="00E907C0" w:rsidRDefault="00DC7599" w:rsidP="007E5E85">
      <w:pPr>
        <w:numPr>
          <w:ilvl w:val="0"/>
          <w:numId w:val="1"/>
        </w:numPr>
        <w:ind w:left="709" w:hanging="142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E23D8">
        <w:rPr>
          <w:rFonts w:ascii="Times New Roman" w:hAnsi="Times New Roman"/>
          <w:sz w:val="24"/>
          <w:szCs w:val="24"/>
          <w:lang w:val="bg-BG"/>
        </w:rPr>
        <w:t>Опасни химични вещества</w:t>
      </w:r>
    </w:p>
    <w:p w:rsidR="005D4746" w:rsidRPr="00F463BD" w:rsidRDefault="005D4746" w:rsidP="007E5E85">
      <w:pPr>
        <w:ind w:left="340"/>
        <w:jc w:val="both"/>
        <w:rPr>
          <w:rFonts w:ascii="Times New Roman" w:hAnsi="Times New Roman"/>
          <w:lang w:val="bg-BG"/>
        </w:rPr>
      </w:pPr>
    </w:p>
    <w:p w:rsidR="005D4746" w:rsidRDefault="005D4746" w:rsidP="007E5E8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5D4746" w:rsidRDefault="005D4746" w:rsidP="007E5E85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компоненти и фактори на околната среда за изпълнение изискванията на:</w:t>
      </w:r>
    </w:p>
    <w:p w:rsidR="007E5E85" w:rsidRPr="007E5E85" w:rsidRDefault="007E5E85" w:rsidP="007E5E85">
      <w:pPr>
        <w:numPr>
          <w:ilvl w:val="0"/>
          <w:numId w:val="25"/>
        </w:numPr>
        <w:ind w:left="851" w:hanging="284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</w:t>
      </w:r>
      <w:r w:rsidRPr="007E5E85">
        <w:rPr>
          <w:rFonts w:ascii="Times New Roman" w:hAnsi="Times New Roman"/>
          <w:sz w:val="24"/>
          <w:szCs w:val="24"/>
          <w:lang w:val="bg-BG"/>
        </w:rPr>
        <w:t xml:space="preserve">Закон за чистотата на атмосферния въздух (ЗЧАВ) и подзаконовите </w:t>
      </w:r>
      <w:r>
        <w:rPr>
          <w:rFonts w:ascii="Times New Roman" w:hAnsi="Times New Roman"/>
          <w:sz w:val="24"/>
          <w:szCs w:val="24"/>
          <w:lang w:val="bg-BG"/>
        </w:rPr>
        <w:t xml:space="preserve">му </w:t>
      </w:r>
      <w:r w:rsidRPr="007E5E85">
        <w:rPr>
          <w:rFonts w:ascii="Times New Roman" w:hAnsi="Times New Roman"/>
          <w:sz w:val="24"/>
          <w:szCs w:val="24"/>
          <w:lang w:val="bg-BG"/>
        </w:rPr>
        <w:t xml:space="preserve">нормативни </w:t>
      </w:r>
      <w:r>
        <w:rPr>
          <w:rFonts w:ascii="Times New Roman" w:hAnsi="Times New Roman"/>
          <w:sz w:val="24"/>
          <w:szCs w:val="24"/>
          <w:lang w:val="bg-BG"/>
        </w:rPr>
        <w:t>актове;</w:t>
      </w:r>
    </w:p>
    <w:p w:rsidR="00AF3C46" w:rsidRDefault="00DC7599" w:rsidP="007E5E85">
      <w:pPr>
        <w:numPr>
          <w:ilvl w:val="0"/>
          <w:numId w:val="25"/>
        </w:numPr>
        <w:ind w:left="851" w:hanging="284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</w:t>
      </w:r>
      <w:r w:rsidRPr="00AF3C46">
        <w:rPr>
          <w:rFonts w:ascii="Times New Roman" w:hAnsi="Times New Roman"/>
          <w:sz w:val="24"/>
          <w:szCs w:val="24"/>
          <w:lang w:val="bg-BG"/>
        </w:rPr>
        <w:t xml:space="preserve">Закон за </w:t>
      </w:r>
      <w:r>
        <w:rPr>
          <w:rFonts w:ascii="Times New Roman" w:hAnsi="Times New Roman"/>
          <w:sz w:val="24"/>
          <w:szCs w:val="24"/>
          <w:lang w:val="bg-BG"/>
        </w:rPr>
        <w:t>водите</w:t>
      </w:r>
      <w:r w:rsidRPr="00AF3C46">
        <w:rPr>
          <w:rFonts w:ascii="Times New Roman" w:hAnsi="Times New Roman"/>
          <w:sz w:val="24"/>
          <w:szCs w:val="24"/>
          <w:lang w:val="bg-BG"/>
        </w:rPr>
        <w:t xml:space="preserve"> (З</w:t>
      </w:r>
      <w:r>
        <w:rPr>
          <w:rFonts w:ascii="Times New Roman" w:hAnsi="Times New Roman"/>
          <w:sz w:val="24"/>
          <w:szCs w:val="24"/>
          <w:lang w:val="bg-BG"/>
        </w:rPr>
        <w:t>В</w:t>
      </w:r>
      <w:r w:rsidRPr="00AF3C46">
        <w:rPr>
          <w:rFonts w:ascii="Times New Roman" w:hAnsi="Times New Roman"/>
          <w:sz w:val="24"/>
          <w:szCs w:val="24"/>
          <w:lang w:val="bg-BG"/>
        </w:rPr>
        <w:t>)</w:t>
      </w:r>
      <w:r w:rsidRPr="00AF3C46">
        <w:t xml:space="preserve"> </w:t>
      </w:r>
      <w:r w:rsidRPr="00AF3C46">
        <w:rPr>
          <w:rFonts w:ascii="Times New Roman" w:hAnsi="Times New Roman"/>
          <w:sz w:val="24"/>
          <w:szCs w:val="24"/>
          <w:lang w:val="bg-BG"/>
        </w:rPr>
        <w:t>и под</w:t>
      </w:r>
      <w:r>
        <w:rPr>
          <w:rFonts w:ascii="Times New Roman" w:hAnsi="Times New Roman"/>
          <w:sz w:val="24"/>
          <w:szCs w:val="24"/>
          <w:lang w:val="bg-BG"/>
        </w:rPr>
        <w:t>законовите му нормативни актове;</w:t>
      </w:r>
    </w:p>
    <w:p w:rsidR="00DC7599" w:rsidRPr="00AF3C46" w:rsidRDefault="00DC7599" w:rsidP="007E5E85">
      <w:pPr>
        <w:numPr>
          <w:ilvl w:val="0"/>
          <w:numId w:val="25"/>
        </w:numPr>
        <w:ind w:left="851" w:hanging="284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Закон за управление на отпадъците (ЗУО) и подзаконовите му нормативни актове;</w:t>
      </w:r>
    </w:p>
    <w:p w:rsidR="00AF3C46" w:rsidRDefault="00DC7599" w:rsidP="00E9711C">
      <w:pPr>
        <w:numPr>
          <w:ilvl w:val="0"/>
          <w:numId w:val="17"/>
        </w:numPr>
        <w:ind w:left="851" w:hanging="284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</w:t>
      </w:r>
      <w:r w:rsidR="004F1100" w:rsidRPr="00AF3C46">
        <w:rPr>
          <w:rFonts w:ascii="Times New Roman" w:hAnsi="Times New Roman"/>
          <w:sz w:val="24"/>
          <w:szCs w:val="24"/>
          <w:lang w:val="bg-BG"/>
        </w:rPr>
        <w:t xml:space="preserve">Закона за </w:t>
      </w:r>
      <w:r w:rsidR="00322158" w:rsidRPr="00AF3C46">
        <w:rPr>
          <w:rFonts w:ascii="Times New Roman" w:hAnsi="Times New Roman"/>
          <w:sz w:val="24"/>
          <w:szCs w:val="24"/>
          <w:lang w:val="bg-BG"/>
        </w:rPr>
        <w:t>защита от вредното въздействие на химичните вещества и смеси (ЗЗВВХВС)</w:t>
      </w:r>
      <w:r w:rsidR="00AF3C46" w:rsidRPr="00AF3C46">
        <w:t xml:space="preserve"> </w:t>
      </w:r>
      <w:r w:rsidR="00AF3C46" w:rsidRPr="00AF3C46">
        <w:rPr>
          <w:rFonts w:ascii="Times New Roman" w:hAnsi="Times New Roman"/>
          <w:sz w:val="24"/>
          <w:szCs w:val="24"/>
          <w:lang w:val="bg-BG"/>
        </w:rPr>
        <w:t xml:space="preserve">и подзаконовите </w:t>
      </w:r>
      <w:r>
        <w:rPr>
          <w:rFonts w:ascii="Times New Roman" w:hAnsi="Times New Roman"/>
          <w:sz w:val="24"/>
          <w:szCs w:val="24"/>
          <w:lang w:val="bg-BG"/>
        </w:rPr>
        <w:t xml:space="preserve">му </w:t>
      </w:r>
      <w:r w:rsidR="00AF3C46" w:rsidRPr="00AF3C46">
        <w:rPr>
          <w:rFonts w:ascii="Times New Roman" w:hAnsi="Times New Roman"/>
          <w:sz w:val="24"/>
          <w:szCs w:val="24"/>
          <w:lang w:val="bg-BG"/>
        </w:rPr>
        <w:t xml:space="preserve">нормативни </w:t>
      </w:r>
      <w:r>
        <w:rPr>
          <w:rFonts w:ascii="Times New Roman" w:hAnsi="Times New Roman"/>
          <w:sz w:val="24"/>
          <w:szCs w:val="24"/>
          <w:lang w:val="bg-BG"/>
        </w:rPr>
        <w:t>актове.</w:t>
      </w:r>
    </w:p>
    <w:p w:rsidR="00AF3C46" w:rsidRPr="00F463BD" w:rsidRDefault="00AF3C46" w:rsidP="007E5E85">
      <w:pPr>
        <w:ind w:left="426"/>
        <w:jc w:val="both"/>
        <w:rPr>
          <w:rFonts w:ascii="Times New Roman" w:hAnsi="Times New Roman"/>
          <w:lang w:val="bg-BG"/>
        </w:rPr>
      </w:pPr>
    </w:p>
    <w:p w:rsidR="005D4746" w:rsidRPr="00CA3E0C" w:rsidRDefault="005D4746" w:rsidP="007E5E85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E449E3" w:rsidRPr="00E9711C" w:rsidRDefault="00E449E3" w:rsidP="007E5E85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E9711C">
        <w:rPr>
          <w:rFonts w:ascii="Times New Roman" w:hAnsi="Times New Roman"/>
          <w:sz w:val="24"/>
          <w:szCs w:val="24"/>
          <w:lang w:val="ru-RU"/>
        </w:rPr>
        <w:t xml:space="preserve">              На </w:t>
      </w:r>
      <w:r w:rsidR="00E9711C" w:rsidRPr="00E9711C">
        <w:rPr>
          <w:rFonts w:ascii="Times New Roman" w:hAnsi="Times New Roman"/>
          <w:b/>
          <w:sz w:val="24"/>
          <w:szCs w:val="24"/>
          <w:lang w:val="ru-RU"/>
        </w:rPr>
        <w:t>17</w:t>
      </w:r>
      <w:r w:rsidR="00B86747" w:rsidRPr="00E9711C">
        <w:rPr>
          <w:rFonts w:ascii="Times New Roman" w:hAnsi="Times New Roman"/>
          <w:b/>
          <w:sz w:val="24"/>
          <w:szCs w:val="24"/>
          <w:lang w:val="ru-RU"/>
        </w:rPr>
        <w:t>.07</w:t>
      </w:r>
      <w:r w:rsidRPr="00E9711C">
        <w:rPr>
          <w:rFonts w:ascii="Times New Roman" w:hAnsi="Times New Roman"/>
          <w:b/>
          <w:sz w:val="24"/>
          <w:szCs w:val="24"/>
          <w:lang w:val="ru-RU"/>
        </w:rPr>
        <w:t>.2025 г.,</w:t>
      </w:r>
      <w:r w:rsidRPr="00E9711C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E9711C">
        <w:rPr>
          <w:rFonts w:ascii="Times New Roman" w:hAnsi="Times New Roman"/>
          <w:sz w:val="24"/>
          <w:szCs w:val="24"/>
          <w:lang w:val="ru-RU"/>
        </w:rPr>
        <w:t>онование</w:t>
      </w:r>
      <w:proofErr w:type="spellEnd"/>
      <w:r w:rsidRPr="00E9711C">
        <w:rPr>
          <w:rFonts w:ascii="Times New Roman" w:hAnsi="Times New Roman"/>
          <w:sz w:val="24"/>
          <w:szCs w:val="24"/>
          <w:lang w:val="ru-RU"/>
        </w:rPr>
        <w:t xml:space="preserve"> чл. 148, ал. 3 от Закона за </w:t>
      </w:r>
      <w:proofErr w:type="spellStart"/>
      <w:r w:rsidRPr="00E9711C">
        <w:rPr>
          <w:rFonts w:ascii="Times New Roman" w:hAnsi="Times New Roman"/>
          <w:sz w:val="24"/>
          <w:szCs w:val="24"/>
          <w:lang w:val="ru-RU"/>
        </w:rPr>
        <w:t>опазване</w:t>
      </w:r>
      <w:proofErr w:type="spellEnd"/>
      <w:r w:rsidRPr="00E9711C">
        <w:rPr>
          <w:rFonts w:ascii="Times New Roman" w:hAnsi="Times New Roman"/>
          <w:sz w:val="24"/>
          <w:szCs w:val="24"/>
          <w:lang w:val="ru-RU"/>
        </w:rPr>
        <w:t xml:space="preserve"> на околната среда и във връзка с изпълнението </w:t>
      </w:r>
      <w:proofErr w:type="gramStart"/>
      <w:r w:rsidRPr="00E9711C">
        <w:rPr>
          <w:rFonts w:ascii="Times New Roman" w:hAnsi="Times New Roman"/>
          <w:sz w:val="24"/>
          <w:szCs w:val="24"/>
          <w:lang w:val="ru-RU"/>
        </w:rPr>
        <w:t>на плана</w:t>
      </w:r>
      <w:proofErr w:type="gramEnd"/>
      <w:r w:rsidRPr="00E9711C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E9711C">
        <w:rPr>
          <w:rFonts w:ascii="Times New Roman" w:hAnsi="Times New Roman"/>
          <w:sz w:val="24"/>
          <w:szCs w:val="24"/>
          <w:lang w:val="ru-RU"/>
        </w:rPr>
        <w:t>контролната</w:t>
      </w:r>
      <w:proofErr w:type="spellEnd"/>
      <w:r w:rsidRPr="00E9711C">
        <w:rPr>
          <w:rFonts w:ascii="Times New Roman" w:hAnsi="Times New Roman"/>
          <w:sz w:val="24"/>
          <w:szCs w:val="24"/>
          <w:lang w:val="ru-RU"/>
        </w:rPr>
        <w:t xml:space="preserve"> дейност на РИОСВ – Монтана през 2025 г. и Заповед </w:t>
      </w:r>
      <w:r w:rsidRPr="00E9711C">
        <w:rPr>
          <w:rFonts w:ascii="Times New Roman" w:hAnsi="Times New Roman"/>
          <w:sz w:val="24"/>
          <w:szCs w:val="24"/>
        </w:rPr>
        <w:t xml:space="preserve">№ </w:t>
      </w:r>
      <w:r w:rsidR="00B86747" w:rsidRPr="00E9711C">
        <w:rPr>
          <w:rFonts w:ascii="Times New Roman" w:hAnsi="Times New Roman"/>
          <w:sz w:val="24"/>
          <w:szCs w:val="24"/>
        </w:rPr>
        <w:t xml:space="preserve">РД-306/14.07.2025 г. </w:t>
      </w:r>
      <w:r w:rsidRPr="00E9711C">
        <w:rPr>
          <w:rFonts w:ascii="Times New Roman" w:hAnsi="Times New Roman"/>
          <w:sz w:val="24"/>
          <w:szCs w:val="24"/>
          <w:lang w:val="ru-RU"/>
        </w:rPr>
        <w:t xml:space="preserve">на директора на РИОСВ – Монтана, се извърши проверка на обекта и </w:t>
      </w:r>
      <w:proofErr w:type="spellStart"/>
      <w:r w:rsidRPr="00E9711C">
        <w:rPr>
          <w:rFonts w:ascii="Times New Roman" w:hAnsi="Times New Roman"/>
          <w:sz w:val="24"/>
          <w:szCs w:val="24"/>
          <w:lang w:val="ru-RU"/>
        </w:rPr>
        <w:t>беше</w:t>
      </w:r>
      <w:proofErr w:type="spellEnd"/>
      <w:r w:rsidRPr="00E9711C">
        <w:rPr>
          <w:rFonts w:ascii="Times New Roman" w:hAnsi="Times New Roman"/>
          <w:sz w:val="24"/>
          <w:szCs w:val="24"/>
          <w:lang w:val="ru-RU"/>
        </w:rPr>
        <w:t xml:space="preserve"> съставен </w:t>
      </w:r>
      <w:r w:rsidRPr="00E9711C">
        <w:rPr>
          <w:rFonts w:ascii="Times New Roman" w:hAnsi="Times New Roman"/>
          <w:b/>
          <w:sz w:val="24"/>
          <w:szCs w:val="24"/>
          <w:lang w:val="ru-RU"/>
        </w:rPr>
        <w:t>Констативен протокол № КПКД-</w:t>
      </w:r>
      <w:r w:rsidR="00B86747" w:rsidRPr="00E9711C">
        <w:rPr>
          <w:rFonts w:ascii="Times New Roman" w:hAnsi="Times New Roman"/>
          <w:b/>
          <w:sz w:val="24"/>
          <w:szCs w:val="24"/>
          <w:lang w:val="ru-RU"/>
        </w:rPr>
        <w:t>27</w:t>
      </w:r>
      <w:r w:rsidRPr="00E9711C">
        <w:rPr>
          <w:rFonts w:ascii="Times New Roman" w:hAnsi="Times New Roman"/>
          <w:b/>
          <w:sz w:val="24"/>
          <w:szCs w:val="24"/>
          <w:lang w:val="ru-RU"/>
        </w:rPr>
        <w:t>/</w:t>
      </w:r>
      <w:r w:rsidR="00E9711C" w:rsidRPr="00E9711C">
        <w:rPr>
          <w:rFonts w:ascii="Times New Roman" w:hAnsi="Times New Roman"/>
          <w:b/>
          <w:sz w:val="24"/>
          <w:szCs w:val="24"/>
          <w:lang w:val="ru-RU"/>
        </w:rPr>
        <w:t>17</w:t>
      </w:r>
      <w:r w:rsidR="00B86747" w:rsidRPr="00E9711C">
        <w:rPr>
          <w:rFonts w:ascii="Times New Roman" w:hAnsi="Times New Roman"/>
          <w:b/>
          <w:sz w:val="24"/>
          <w:szCs w:val="24"/>
          <w:lang w:val="ru-RU"/>
        </w:rPr>
        <w:t>.07</w:t>
      </w:r>
      <w:r w:rsidRPr="00E9711C">
        <w:rPr>
          <w:rFonts w:ascii="Times New Roman" w:hAnsi="Times New Roman"/>
          <w:b/>
          <w:sz w:val="24"/>
          <w:szCs w:val="24"/>
          <w:lang w:val="ru-RU"/>
        </w:rPr>
        <w:t>.2025 г.</w:t>
      </w:r>
    </w:p>
    <w:p w:rsidR="008C7610" w:rsidRPr="00F463BD" w:rsidRDefault="008C7610" w:rsidP="00AF17D3">
      <w:pPr>
        <w:ind w:firstLine="426"/>
        <w:jc w:val="both"/>
        <w:rPr>
          <w:rFonts w:ascii="Times New Roman" w:hAnsi="Times New Roman"/>
          <w:b/>
          <w:lang w:val="bg-BG"/>
        </w:rPr>
      </w:pPr>
    </w:p>
    <w:p w:rsidR="005D4746" w:rsidRPr="00CA3E0C" w:rsidRDefault="005D4746" w:rsidP="005D474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3F4CF5" w:rsidRPr="00335090" w:rsidRDefault="004C32E1" w:rsidP="00254339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335090">
        <w:rPr>
          <w:rFonts w:ascii="Times New Roman" w:hAnsi="Times New Roman"/>
          <w:sz w:val="24"/>
          <w:szCs w:val="24"/>
          <w:lang w:val="ru-RU"/>
        </w:rPr>
        <w:t>С</w:t>
      </w:r>
      <w:r w:rsidR="00335090" w:rsidRPr="00335090">
        <w:rPr>
          <w:rFonts w:ascii="Times New Roman" w:hAnsi="Times New Roman"/>
          <w:sz w:val="24"/>
          <w:szCs w:val="24"/>
          <w:lang w:val="ru-RU"/>
        </w:rPr>
        <w:t>гради</w:t>
      </w:r>
      <w:proofErr w:type="spellEnd"/>
      <w:r w:rsidR="00335090" w:rsidRPr="00335090">
        <w:rPr>
          <w:rFonts w:ascii="Times New Roman" w:hAnsi="Times New Roman"/>
          <w:sz w:val="24"/>
          <w:szCs w:val="24"/>
          <w:lang w:val="ru-RU"/>
        </w:rPr>
        <w:t xml:space="preserve">, </w:t>
      </w:r>
      <w:r w:rsidR="00335090">
        <w:rPr>
          <w:rFonts w:ascii="Times New Roman" w:hAnsi="Times New Roman"/>
          <w:sz w:val="24"/>
          <w:szCs w:val="24"/>
          <w:lang w:val="ru-RU"/>
        </w:rPr>
        <w:t>с</w:t>
      </w:r>
      <w:r w:rsidR="003F4CF5" w:rsidRPr="00335090">
        <w:rPr>
          <w:rFonts w:ascii="Times New Roman" w:hAnsi="Times New Roman"/>
          <w:sz w:val="24"/>
          <w:szCs w:val="24"/>
          <w:lang w:val="ru-RU"/>
        </w:rPr>
        <w:t xml:space="preserve">ъоръжения </w:t>
      </w:r>
      <w:r w:rsidRPr="00335090">
        <w:rPr>
          <w:rFonts w:ascii="Times New Roman" w:hAnsi="Times New Roman"/>
          <w:sz w:val="24"/>
          <w:szCs w:val="24"/>
          <w:lang w:val="ru-RU"/>
        </w:rPr>
        <w:t xml:space="preserve">и оборудване </w:t>
      </w:r>
      <w:r w:rsidR="003F4CF5" w:rsidRPr="00335090">
        <w:rPr>
          <w:rFonts w:ascii="Times New Roman" w:hAnsi="Times New Roman"/>
          <w:sz w:val="24"/>
          <w:szCs w:val="24"/>
          <w:lang w:val="ru-RU"/>
        </w:rPr>
        <w:t xml:space="preserve">на </w:t>
      </w:r>
      <w:r w:rsidR="00335090">
        <w:rPr>
          <w:rFonts w:ascii="Times New Roman" w:hAnsi="Times New Roman"/>
          <w:sz w:val="24"/>
          <w:szCs w:val="24"/>
          <w:lang w:val="ru-RU"/>
        </w:rPr>
        <w:t>производствената</w:t>
      </w:r>
      <w:r w:rsidR="00DE356A">
        <w:rPr>
          <w:rFonts w:ascii="Times New Roman" w:hAnsi="Times New Roman"/>
          <w:sz w:val="24"/>
          <w:szCs w:val="24"/>
          <w:lang w:val="ru-RU"/>
        </w:rPr>
        <w:t xml:space="preserve"> площадка</w:t>
      </w:r>
      <w:r w:rsidRPr="00335090">
        <w:rPr>
          <w:rFonts w:ascii="Times New Roman" w:hAnsi="Times New Roman"/>
          <w:sz w:val="24"/>
          <w:szCs w:val="24"/>
          <w:lang w:val="ru-RU"/>
        </w:rPr>
        <w:t>;</w:t>
      </w:r>
    </w:p>
    <w:p w:rsidR="004C32E1" w:rsidRPr="003F4CF5" w:rsidRDefault="004C32E1" w:rsidP="00BA6E7A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Складове за съхранение на химични вещества и смеси</w:t>
      </w:r>
      <w:r w:rsidR="00E9711C">
        <w:rPr>
          <w:rFonts w:ascii="Times New Roman" w:hAnsi="Times New Roman"/>
          <w:sz w:val="24"/>
          <w:szCs w:val="24"/>
          <w:lang w:val="ru-RU"/>
        </w:rPr>
        <w:t xml:space="preserve"> и отпадъци</w:t>
      </w:r>
      <w:r>
        <w:rPr>
          <w:rFonts w:ascii="Times New Roman" w:hAnsi="Times New Roman"/>
          <w:sz w:val="24"/>
          <w:szCs w:val="24"/>
          <w:lang w:val="ru-RU"/>
        </w:rPr>
        <w:t>;</w:t>
      </w:r>
    </w:p>
    <w:p w:rsidR="00BA6E7A" w:rsidRDefault="00BA6E7A" w:rsidP="00BA6E7A">
      <w:pPr>
        <w:numPr>
          <w:ilvl w:val="0"/>
          <w:numId w:val="2"/>
        </w:numPr>
        <w:ind w:right="-268"/>
        <w:jc w:val="both"/>
        <w:rPr>
          <w:rFonts w:ascii="Times New Roman" w:hAnsi="Times New Roman"/>
          <w:sz w:val="24"/>
          <w:szCs w:val="24"/>
          <w:lang w:val="ru-RU"/>
        </w:rPr>
      </w:pPr>
      <w:r w:rsidRPr="00696E27">
        <w:rPr>
          <w:rFonts w:ascii="Times New Roman" w:hAnsi="Times New Roman"/>
          <w:sz w:val="24"/>
          <w:szCs w:val="24"/>
          <w:lang w:val="ru-RU"/>
        </w:rPr>
        <w:t xml:space="preserve">Документи и данни, свързани със </w:t>
      </w:r>
      <w:proofErr w:type="spellStart"/>
      <w:r w:rsidRPr="00696E27">
        <w:rPr>
          <w:rFonts w:ascii="Times New Roman" w:hAnsi="Times New Roman"/>
          <w:sz w:val="24"/>
          <w:szCs w:val="24"/>
          <w:lang w:val="ru-RU"/>
        </w:rPr>
        <w:t>законовите</w:t>
      </w:r>
      <w:proofErr w:type="spellEnd"/>
      <w:r w:rsidRPr="00696E27">
        <w:rPr>
          <w:rFonts w:ascii="Times New Roman" w:hAnsi="Times New Roman"/>
          <w:sz w:val="24"/>
          <w:szCs w:val="24"/>
          <w:lang w:val="ru-RU"/>
        </w:rPr>
        <w:t xml:space="preserve"> и </w:t>
      </w:r>
      <w:proofErr w:type="spellStart"/>
      <w:r w:rsidRPr="00696E27">
        <w:rPr>
          <w:rFonts w:ascii="Times New Roman" w:hAnsi="Times New Roman"/>
          <w:sz w:val="24"/>
          <w:szCs w:val="24"/>
          <w:lang w:val="ru-RU"/>
        </w:rPr>
        <w:t>подзаконови</w:t>
      </w:r>
      <w:proofErr w:type="spellEnd"/>
      <w:r w:rsidRPr="00696E27">
        <w:rPr>
          <w:rFonts w:ascii="Times New Roman" w:hAnsi="Times New Roman"/>
          <w:sz w:val="24"/>
          <w:szCs w:val="24"/>
          <w:lang w:val="ru-RU"/>
        </w:rPr>
        <w:t xml:space="preserve"> нормативни </w:t>
      </w:r>
      <w:proofErr w:type="spellStart"/>
      <w:r w:rsidRPr="00696E27">
        <w:rPr>
          <w:rFonts w:ascii="Times New Roman" w:hAnsi="Times New Roman"/>
          <w:sz w:val="24"/>
          <w:szCs w:val="24"/>
          <w:lang w:val="ru-RU"/>
        </w:rPr>
        <w:t>актове</w:t>
      </w:r>
      <w:proofErr w:type="spellEnd"/>
      <w:r w:rsidRPr="00696E27">
        <w:rPr>
          <w:rFonts w:ascii="Times New Roman" w:hAnsi="Times New Roman"/>
          <w:sz w:val="24"/>
          <w:szCs w:val="24"/>
          <w:lang w:val="ru-RU"/>
        </w:rPr>
        <w:t xml:space="preserve"> по околна среда</w:t>
      </w:r>
      <w:r w:rsidR="007E2441">
        <w:rPr>
          <w:rFonts w:ascii="Times New Roman" w:hAnsi="Times New Roman"/>
          <w:sz w:val="24"/>
          <w:szCs w:val="24"/>
          <w:lang w:val="ru-RU"/>
        </w:rPr>
        <w:t>.</w:t>
      </w:r>
    </w:p>
    <w:p w:rsidR="00335090" w:rsidRDefault="00335090" w:rsidP="00335090">
      <w:pPr>
        <w:ind w:right="-268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35090" w:rsidRDefault="00335090" w:rsidP="00335090">
      <w:pPr>
        <w:ind w:right="-268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D4746" w:rsidRDefault="005D4746" w:rsidP="00F463BD">
      <w:pPr>
        <w:tabs>
          <w:tab w:val="left" w:pos="709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</w:p>
    <w:p w:rsidR="00DE356A" w:rsidRPr="00AD3CB0" w:rsidRDefault="00A071AE" w:rsidP="00DE356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AD3CB0">
        <w:rPr>
          <w:rFonts w:ascii="Times New Roman" w:hAnsi="Times New Roman"/>
          <w:sz w:val="24"/>
          <w:szCs w:val="24"/>
          <w:lang w:val="bg-BG"/>
        </w:rPr>
        <w:t xml:space="preserve">Дейностите по производство на сурово и рафинирано </w:t>
      </w:r>
      <w:r w:rsidR="00DE356A" w:rsidRPr="00AD3CB0">
        <w:rPr>
          <w:rFonts w:ascii="Times New Roman" w:hAnsi="Times New Roman"/>
          <w:sz w:val="24"/>
          <w:szCs w:val="24"/>
          <w:lang w:val="bg-BG"/>
        </w:rPr>
        <w:t xml:space="preserve">слънчогледово олио, белено семе, кюспе и пелети от слънчогледовите остатъци (люспи от слънчогледово семе) се извършват в няколко обособени цеха - пресов, екстракция, рафинерия, бутилиране, за производство на </w:t>
      </w:r>
      <w:r w:rsidR="00DE356A" w:rsidRPr="00AD3CB0">
        <w:rPr>
          <w:rFonts w:ascii="Times New Roman" w:hAnsi="Times New Roman"/>
          <w:sz w:val="24"/>
          <w:szCs w:val="24"/>
          <w:lang w:val="bg-BG"/>
        </w:rPr>
        <w:lastRenderedPageBreak/>
        <w:t xml:space="preserve">белено семе и участък за производство на пелети. На площадката са разположени още парокотелно, силози за съхраняване на слънчогледово семе и административна сграда с помощни помещения. </w:t>
      </w:r>
    </w:p>
    <w:p w:rsidR="00A071AE" w:rsidRPr="00A071AE" w:rsidRDefault="00A071AE" w:rsidP="00A071AE">
      <w:pPr>
        <w:ind w:firstLine="720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95692C" w:rsidRPr="00AD3CB0" w:rsidRDefault="0095692C" w:rsidP="0095692C">
      <w:pPr>
        <w:ind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AD3CB0">
        <w:rPr>
          <w:rFonts w:ascii="Times New Roman" w:hAnsi="Times New Roman"/>
          <w:b/>
          <w:sz w:val="24"/>
          <w:szCs w:val="24"/>
          <w:lang w:val="bg-BG"/>
        </w:rPr>
        <w:t>1. Компонент „Въздух”:</w:t>
      </w:r>
    </w:p>
    <w:p w:rsidR="00A176AF" w:rsidRPr="00A176AF" w:rsidRDefault="00A176AF" w:rsidP="00A176AF">
      <w:pPr>
        <w:ind w:right="-50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  <w:r w:rsidRPr="00A176AF">
        <w:rPr>
          <w:rFonts w:ascii="Times New Roman" w:hAnsi="Times New Roman"/>
          <w:sz w:val="24"/>
          <w:szCs w:val="24"/>
          <w:lang w:val="bg-BG"/>
        </w:rPr>
        <w:t xml:space="preserve">             За изпусканите в атмосферата емисии на вредни вещества от единствения точков източник на площадката – парен котел на биомаса (слънчогледова люспа) КПТ 6500/13</w:t>
      </w:r>
      <w:r w:rsidR="00F26466">
        <w:rPr>
          <w:rFonts w:ascii="Times New Roman" w:hAnsi="Times New Roman"/>
          <w:sz w:val="24"/>
          <w:szCs w:val="24"/>
          <w:lang w:val="bg-BG"/>
        </w:rPr>
        <w:t xml:space="preserve">, </w:t>
      </w:r>
      <w:r w:rsidRPr="00A176AF">
        <w:rPr>
          <w:rFonts w:ascii="Times New Roman" w:hAnsi="Times New Roman"/>
          <w:sz w:val="24"/>
          <w:szCs w:val="24"/>
          <w:lang w:val="bg-BG"/>
        </w:rPr>
        <w:t>регистриран в регистъра на средните горивни инсталации (СГИ) по</w:t>
      </w:r>
      <w:r w:rsidRPr="00A176AF">
        <w:t xml:space="preserve"> </w:t>
      </w:r>
      <w:r w:rsidRPr="00A176AF">
        <w:rPr>
          <w:rFonts w:ascii="Times New Roman" w:hAnsi="Times New Roman"/>
          <w:sz w:val="24"/>
          <w:szCs w:val="24"/>
          <w:lang w:val="bg-BG"/>
        </w:rPr>
        <w:t xml:space="preserve">чл.9г, ал. 2 от ЗЧАВ, дружеството спазва изискванията и разпоредбите на </w:t>
      </w:r>
      <w:r w:rsidR="00F26466">
        <w:rPr>
          <w:rFonts w:ascii="Times New Roman" w:hAnsi="Times New Roman"/>
          <w:sz w:val="24"/>
          <w:szCs w:val="24"/>
          <w:lang w:val="bg-BG"/>
        </w:rPr>
        <w:t>закона</w:t>
      </w:r>
      <w:r w:rsidRPr="00A176AF">
        <w:rPr>
          <w:rFonts w:ascii="Times New Roman" w:hAnsi="Times New Roman"/>
          <w:sz w:val="24"/>
          <w:szCs w:val="24"/>
          <w:lang w:val="bg-BG"/>
        </w:rPr>
        <w:t xml:space="preserve"> и наредбите за извършване на собствени периодични измервания (СПИ) и годишна отчетност. Последния представен доклад от СПИ </w:t>
      </w:r>
      <w:r>
        <w:rPr>
          <w:rFonts w:ascii="Times New Roman" w:hAnsi="Times New Roman"/>
          <w:sz w:val="24"/>
          <w:szCs w:val="24"/>
          <w:lang w:val="bg-BG"/>
        </w:rPr>
        <w:t>през м. януари 2025 г.</w:t>
      </w:r>
      <w:r w:rsidRPr="00A176AF">
        <w:rPr>
          <w:rFonts w:ascii="Times New Roman" w:hAnsi="Times New Roman"/>
          <w:sz w:val="24"/>
          <w:szCs w:val="24"/>
          <w:lang w:val="bg-BG"/>
        </w:rPr>
        <w:t xml:space="preserve"> в РИОСВ – Монтана е оценен </w:t>
      </w:r>
      <w:r>
        <w:rPr>
          <w:rFonts w:ascii="Times New Roman" w:hAnsi="Times New Roman"/>
          <w:sz w:val="24"/>
          <w:szCs w:val="24"/>
          <w:lang w:val="bg-BG"/>
        </w:rPr>
        <w:t>от</w:t>
      </w:r>
      <w:r w:rsidRPr="00A176AF">
        <w:rPr>
          <w:rFonts w:ascii="Times New Roman" w:hAnsi="Times New Roman"/>
          <w:sz w:val="24"/>
          <w:szCs w:val="24"/>
          <w:lang w:val="bg-BG"/>
        </w:rPr>
        <w:t xml:space="preserve"> инспекцията като съот</w:t>
      </w:r>
      <w:r>
        <w:rPr>
          <w:rFonts w:ascii="Times New Roman" w:hAnsi="Times New Roman"/>
          <w:sz w:val="24"/>
          <w:szCs w:val="24"/>
          <w:lang w:val="bg-BG"/>
        </w:rPr>
        <w:t>ветст</w:t>
      </w:r>
      <w:r w:rsidRPr="00A176AF">
        <w:rPr>
          <w:rFonts w:ascii="Times New Roman" w:hAnsi="Times New Roman"/>
          <w:sz w:val="24"/>
          <w:szCs w:val="24"/>
          <w:lang w:val="bg-BG"/>
        </w:rPr>
        <w:t>ващ на изискванията на Наредба № 6 от 26.03.1999 г. за реда и начина за измерване на емисиите на вредни вещества, изпускани в атмосферния въздух от обекти с неподвижни източници</w:t>
      </w:r>
      <w:r w:rsidRPr="00A176AF">
        <w:rPr>
          <w:rFonts w:ascii="Times New Roman" w:hAnsi="Times New Roman"/>
          <w:color w:val="FF0000"/>
          <w:sz w:val="24"/>
          <w:szCs w:val="24"/>
          <w:lang w:val="bg-BG"/>
        </w:rPr>
        <w:t>.</w:t>
      </w:r>
    </w:p>
    <w:p w:rsidR="00A176AF" w:rsidRPr="00A176AF" w:rsidRDefault="00A176AF" w:rsidP="00A176AF">
      <w:pPr>
        <w:tabs>
          <w:tab w:val="left" w:pos="709"/>
        </w:tabs>
        <w:ind w:right="-5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  </w:t>
      </w:r>
      <w:r w:rsidRPr="00A176AF">
        <w:rPr>
          <w:rFonts w:ascii="Times New Roman" w:hAnsi="Times New Roman"/>
          <w:sz w:val="24"/>
          <w:szCs w:val="24"/>
          <w:lang w:val="bg-BG"/>
        </w:rPr>
        <w:t>Дружеството ежегодно изготвя и представя план за управление на разтворителите (ПУР) в РИОСВ – Монтана за регистрираната в регистъра по чл. 30л от ЗЧАВ</w:t>
      </w:r>
      <w:r w:rsidRPr="00A176AF">
        <w:rPr>
          <w:rFonts w:ascii="Times New Roman" w:hAnsi="Times New Roman"/>
          <w:sz w:val="24"/>
          <w:szCs w:val="24"/>
        </w:rPr>
        <w:t xml:space="preserve"> </w:t>
      </w:r>
      <w:r w:rsidRPr="00A176AF">
        <w:rPr>
          <w:rFonts w:ascii="Times New Roman" w:hAnsi="Times New Roman"/>
          <w:sz w:val="24"/>
          <w:szCs w:val="24"/>
          <w:lang w:val="bg-BG"/>
        </w:rPr>
        <w:t xml:space="preserve">инсталация за извличане на растително масло чрез екстракцията с </w:t>
      </w:r>
      <w:proofErr w:type="spellStart"/>
      <w:r w:rsidRPr="00A176AF">
        <w:rPr>
          <w:rFonts w:ascii="Times New Roman" w:hAnsi="Times New Roman"/>
          <w:sz w:val="24"/>
          <w:szCs w:val="24"/>
          <w:lang w:val="bg-BG"/>
        </w:rPr>
        <w:t>хексан</w:t>
      </w:r>
      <w:proofErr w:type="spellEnd"/>
      <w:r w:rsidRPr="00A176AF">
        <w:rPr>
          <w:rFonts w:ascii="Times New Roman" w:hAnsi="Times New Roman"/>
          <w:sz w:val="24"/>
          <w:szCs w:val="24"/>
          <w:lang w:val="bg-BG"/>
        </w:rPr>
        <w:t xml:space="preserve">. Последният ПУР за отчетната 2024 г. е представен в </w:t>
      </w:r>
      <w:r w:rsidR="00FF1CBD">
        <w:rPr>
          <w:rFonts w:ascii="Times New Roman" w:hAnsi="Times New Roman"/>
          <w:sz w:val="24"/>
          <w:szCs w:val="24"/>
          <w:lang w:val="bg-BG"/>
        </w:rPr>
        <w:t>законоопределения срок</w:t>
      </w:r>
      <w:r w:rsidRPr="00A176AF">
        <w:rPr>
          <w:rFonts w:ascii="Times New Roman" w:hAnsi="Times New Roman"/>
          <w:sz w:val="24"/>
          <w:szCs w:val="24"/>
          <w:lang w:val="bg-BG"/>
        </w:rPr>
        <w:t xml:space="preserve">, като нормата за общи емисии от дейността на инсталацията съгласно Наредба № 7 от 2003 г. за норми за допустими емисии на летливи органични съединения, изпускани в околната среда, главно в атмосферния въздух, в резултат на употребата на разтворители в определени инсталации е спазена и планът е утвърден </w:t>
      </w:r>
      <w:r w:rsidR="00FF1CBD">
        <w:rPr>
          <w:rFonts w:ascii="Times New Roman" w:hAnsi="Times New Roman"/>
          <w:sz w:val="24"/>
          <w:szCs w:val="24"/>
          <w:lang w:val="bg-BG"/>
        </w:rPr>
        <w:t>от</w:t>
      </w:r>
      <w:r w:rsidRPr="00A176AF">
        <w:rPr>
          <w:rFonts w:ascii="Times New Roman" w:hAnsi="Times New Roman"/>
          <w:sz w:val="24"/>
          <w:szCs w:val="24"/>
          <w:lang w:val="bg-BG"/>
        </w:rPr>
        <w:t xml:space="preserve"> директора на инспекцията.</w:t>
      </w:r>
    </w:p>
    <w:p w:rsidR="005A4CE4" w:rsidRDefault="005A4CE4" w:rsidP="005A4CE4">
      <w:pPr>
        <w:ind w:firstLine="720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A071AE" w:rsidRPr="00AC72E5" w:rsidRDefault="00A071AE" w:rsidP="005A4CE4">
      <w:pPr>
        <w:ind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AC72E5">
        <w:rPr>
          <w:rFonts w:ascii="Times New Roman" w:hAnsi="Times New Roman"/>
          <w:b/>
          <w:sz w:val="24"/>
          <w:szCs w:val="24"/>
          <w:lang w:val="bg-BG"/>
        </w:rPr>
        <w:t>2. Компонент „Води“:</w:t>
      </w:r>
    </w:p>
    <w:p w:rsidR="00083618" w:rsidRPr="00AC72E5" w:rsidRDefault="00083618" w:rsidP="00AD3CB0">
      <w:pPr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AC72E5">
        <w:rPr>
          <w:rFonts w:ascii="Times New Roman" w:hAnsi="Times New Roman"/>
          <w:sz w:val="24"/>
          <w:szCs w:val="24"/>
          <w:lang w:val="bg-BG"/>
        </w:rPr>
        <w:t>Дружеството е титуляр на издадено от БДДР – Плевен и Разрешително за ползване на воден обект за заустване на поток отпадъчни води в р. Дунав чрез отводнителен канал С-4 от отводнително тяло „Видин-Кошава“ от експлоатацията на обекта.</w:t>
      </w:r>
    </w:p>
    <w:p w:rsidR="00083618" w:rsidRPr="00AC72E5" w:rsidRDefault="00083618" w:rsidP="00083618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AC72E5">
        <w:rPr>
          <w:rFonts w:ascii="Times New Roman" w:hAnsi="Times New Roman"/>
          <w:sz w:val="24"/>
          <w:szCs w:val="24"/>
          <w:lang w:val="bg-BG"/>
        </w:rPr>
        <w:t>По отношение условията в разрешителното за заустване за периода от последната комплексна проверка, извършена през 2024 г., до настоящата такава се констатира:</w:t>
      </w:r>
    </w:p>
    <w:p w:rsidR="00083618" w:rsidRPr="00AC72E5" w:rsidRDefault="00083618" w:rsidP="00083618">
      <w:pPr>
        <w:ind w:firstLine="1134"/>
        <w:jc w:val="both"/>
        <w:rPr>
          <w:rFonts w:ascii="Times New Roman" w:hAnsi="Times New Roman"/>
          <w:sz w:val="24"/>
          <w:szCs w:val="24"/>
          <w:lang w:val="bg-BG"/>
        </w:rPr>
      </w:pPr>
      <w:r w:rsidRPr="00AC72E5">
        <w:rPr>
          <w:rFonts w:ascii="Times New Roman" w:hAnsi="Times New Roman"/>
          <w:sz w:val="24"/>
          <w:szCs w:val="24"/>
          <w:lang w:val="bg-BG"/>
        </w:rPr>
        <w:t>1.</w:t>
      </w:r>
      <w:r w:rsidRPr="00AC72E5">
        <w:rPr>
          <w:rFonts w:ascii="Times New Roman" w:hAnsi="Times New Roman"/>
          <w:sz w:val="24"/>
          <w:szCs w:val="24"/>
          <w:lang w:val="bg-BG"/>
        </w:rPr>
        <w:tab/>
        <w:t xml:space="preserve">Раздел „Индивидуални емисионни ограничения по потоци и места на заустване”,  подраздел „Задължение за заплащане на такса за заустване на отпадъчни води в повърхностни води” –  подадена е декларацията по чл. 194б от Закона за водите към БДДР – Плевен. Изчислената годишна такса за замърсяване за заустване на отпадъчни води в повърхностни води такса за заустване за 2024г. е платена с преводно нареждане към БДДР – Плевен в началото на 2025 г. </w:t>
      </w:r>
    </w:p>
    <w:p w:rsidR="00083618" w:rsidRPr="00AC72E5" w:rsidRDefault="00083618" w:rsidP="00083618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AC72E5">
        <w:rPr>
          <w:rFonts w:ascii="Times New Roman" w:hAnsi="Times New Roman"/>
          <w:sz w:val="24"/>
          <w:szCs w:val="24"/>
          <w:lang w:val="bg-BG"/>
        </w:rPr>
        <w:t xml:space="preserve">        2. Раздел „Условия, при които се предоставя правото за използване”:</w:t>
      </w:r>
    </w:p>
    <w:p w:rsidR="00083618" w:rsidRPr="00AC72E5" w:rsidRDefault="00083618" w:rsidP="00083618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AC72E5">
        <w:rPr>
          <w:rFonts w:ascii="Times New Roman" w:hAnsi="Times New Roman"/>
          <w:sz w:val="24"/>
          <w:szCs w:val="24"/>
          <w:lang w:val="bg-BG"/>
        </w:rPr>
        <w:tab/>
        <w:t xml:space="preserve">       - Подраздел „Аварийни и </w:t>
      </w:r>
      <w:proofErr w:type="spellStart"/>
      <w:r w:rsidRPr="00AC72E5">
        <w:rPr>
          <w:rFonts w:ascii="Times New Roman" w:hAnsi="Times New Roman"/>
          <w:sz w:val="24"/>
          <w:szCs w:val="24"/>
          <w:lang w:val="bg-BG"/>
        </w:rPr>
        <w:t>байпасни</w:t>
      </w:r>
      <w:proofErr w:type="spellEnd"/>
      <w:r w:rsidRPr="00AC72E5">
        <w:rPr>
          <w:rFonts w:ascii="Times New Roman" w:hAnsi="Times New Roman"/>
          <w:sz w:val="24"/>
          <w:szCs w:val="24"/>
          <w:lang w:val="bg-BG"/>
        </w:rPr>
        <w:t xml:space="preserve"> връзки при пречиствателни станции и съоръжения” – няма възниквали аварийни ситуации. </w:t>
      </w:r>
    </w:p>
    <w:p w:rsidR="00083618" w:rsidRPr="00AC72E5" w:rsidRDefault="00083618" w:rsidP="00083618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AC72E5">
        <w:rPr>
          <w:rFonts w:ascii="Times New Roman" w:hAnsi="Times New Roman"/>
          <w:sz w:val="24"/>
          <w:szCs w:val="24"/>
          <w:lang w:val="bg-BG"/>
        </w:rPr>
        <w:t xml:space="preserve">      - Подраздел „Специфични изисквания към местата за мониторинг и програма за мониторинг“ –не е имало спиране работата на монтираното измервателно устройство за отчитане количеството на </w:t>
      </w:r>
      <w:proofErr w:type="spellStart"/>
      <w:r w:rsidRPr="00AC72E5">
        <w:rPr>
          <w:rFonts w:ascii="Times New Roman" w:hAnsi="Times New Roman"/>
          <w:sz w:val="24"/>
          <w:szCs w:val="24"/>
          <w:lang w:val="bg-BG"/>
        </w:rPr>
        <w:t>зауствания</w:t>
      </w:r>
      <w:proofErr w:type="spellEnd"/>
      <w:r w:rsidRPr="00AC72E5">
        <w:rPr>
          <w:rFonts w:ascii="Times New Roman" w:hAnsi="Times New Roman"/>
          <w:sz w:val="24"/>
          <w:szCs w:val="24"/>
          <w:lang w:val="bg-BG"/>
        </w:rPr>
        <w:t xml:space="preserve"> смесен поток отпадъчни води. Показанията на измервателното устройство се записват ежемесечно в дневник, като няма установени превишения на определеното с разрешителното годишно количество. </w:t>
      </w:r>
    </w:p>
    <w:p w:rsidR="00083618" w:rsidRPr="00AC72E5" w:rsidRDefault="00083618" w:rsidP="00AD3CB0">
      <w:pPr>
        <w:tabs>
          <w:tab w:val="left" w:pos="709"/>
        </w:tabs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AC72E5">
        <w:rPr>
          <w:rFonts w:ascii="Times New Roman" w:hAnsi="Times New Roman"/>
          <w:sz w:val="24"/>
          <w:szCs w:val="24"/>
          <w:lang w:val="bg-BG"/>
        </w:rPr>
        <w:t xml:space="preserve"> До пункта за собствен мониторинг на отпадъчните води е  осигурен постоянен и безопасен достъп, като същият е трайно обозначен. При  проверката заустваните отпадъчни води са видимо бистри и без мирис.</w:t>
      </w:r>
    </w:p>
    <w:p w:rsidR="00083618" w:rsidRPr="00AC72E5" w:rsidRDefault="00083618" w:rsidP="00083618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AC72E5">
        <w:rPr>
          <w:rFonts w:ascii="Times New Roman" w:hAnsi="Times New Roman"/>
          <w:sz w:val="24"/>
          <w:szCs w:val="24"/>
          <w:lang w:val="bg-BG"/>
        </w:rPr>
        <w:t xml:space="preserve">  За проверявания период операторът е провел собствен мониторинг на смесения поток отпадъчни води съгласно определените в разрешителното честота на пробовземане и заложени показатели. Пробовземането и анализите на пробите са извършени от акредитирана лаборатория, а протоколите с резултатите от изпитване са представени в РИОСВ – Монтана. Не са констатирани превишения на индивидуалните емисионни ограничения (ИЕО) от разреши-</w:t>
      </w:r>
      <w:proofErr w:type="spellStart"/>
      <w:r w:rsidRPr="00AC72E5">
        <w:rPr>
          <w:rFonts w:ascii="Times New Roman" w:hAnsi="Times New Roman"/>
          <w:sz w:val="24"/>
          <w:szCs w:val="24"/>
          <w:lang w:val="bg-BG"/>
        </w:rPr>
        <w:lastRenderedPageBreak/>
        <w:t>телното</w:t>
      </w:r>
      <w:proofErr w:type="spellEnd"/>
      <w:r w:rsidRPr="00AC72E5">
        <w:rPr>
          <w:rFonts w:ascii="Times New Roman" w:hAnsi="Times New Roman"/>
          <w:sz w:val="24"/>
          <w:szCs w:val="24"/>
          <w:lang w:val="bg-BG"/>
        </w:rPr>
        <w:t xml:space="preserve">. Информацията от собствения мониторинг се съхранява надлежно на площадката на обекта. В РИОСВ – Монтана в </w:t>
      </w:r>
      <w:proofErr w:type="spellStart"/>
      <w:r w:rsidRPr="00AC72E5">
        <w:rPr>
          <w:rFonts w:ascii="Times New Roman" w:hAnsi="Times New Roman"/>
          <w:sz w:val="24"/>
          <w:szCs w:val="24"/>
          <w:lang w:val="bg-BG"/>
        </w:rPr>
        <w:t>законопределения</w:t>
      </w:r>
      <w:proofErr w:type="spellEnd"/>
      <w:r w:rsidRPr="00AC72E5">
        <w:rPr>
          <w:rFonts w:ascii="Times New Roman" w:hAnsi="Times New Roman"/>
          <w:sz w:val="24"/>
          <w:szCs w:val="24"/>
          <w:lang w:val="bg-BG"/>
        </w:rPr>
        <w:t xml:space="preserve"> срок е представен доклад за изпълнение на условията в разрешителното за 2024 г.</w:t>
      </w:r>
      <w:r w:rsidRPr="00AC72E5">
        <w:rPr>
          <w:rFonts w:ascii="Times New Roman" w:hAnsi="Times New Roman"/>
          <w:sz w:val="24"/>
          <w:szCs w:val="24"/>
          <w:lang w:val="bg-BG"/>
        </w:rPr>
        <w:tab/>
      </w:r>
    </w:p>
    <w:p w:rsidR="00A071AE" w:rsidRPr="00AC72E5" w:rsidRDefault="00083618" w:rsidP="00083618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AC72E5">
        <w:rPr>
          <w:rFonts w:ascii="Times New Roman" w:hAnsi="Times New Roman"/>
          <w:sz w:val="24"/>
          <w:szCs w:val="24"/>
          <w:lang w:val="bg-BG"/>
        </w:rPr>
        <w:t>По време на проверката не се установи промяна на параметрите на разрешеното ползване, както и неспазване на условията от разрешителното.</w:t>
      </w:r>
    </w:p>
    <w:p w:rsidR="00083618" w:rsidRDefault="00083618" w:rsidP="00083618">
      <w:pPr>
        <w:ind w:firstLine="720"/>
        <w:jc w:val="both"/>
        <w:rPr>
          <w:rFonts w:ascii="Times New Roman" w:hAnsi="Times New Roman"/>
          <w:b/>
          <w:color w:val="FF0000"/>
          <w:sz w:val="24"/>
          <w:szCs w:val="24"/>
          <w:lang w:val="bg-BG"/>
        </w:rPr>
      </w:pPr>
    </w:p>
    <w:p w:rsidR="00A071AE" w:rsidRPr="00DE043E" w:rsidRDefault="00A071AE" w:rsidP="005A4CE4">
      <w:pPr>
        <w:ind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DE043E">
        <w:rPr>
          <w:rFonts w:ascii="Times New Roman" w:hAnsi="Times New Roman"/>
          <w:b/>
          <w:sz w:val="24"/>
          <w:szCs w:val="24"/>
          <w:lang w:val="bg-BG"/>
        </w:rPr>
        <w:t>3. Фактор „Отпадъци“:</w:t>
      </w:r>
    </w:p>
    <w:p w:rsidR="00677B4B" w:rsidRPr="005369DA" w:rsidRDefault="00677B4B" w:rsidP="00677B4B">
      <w:pPr>
        <w:pStyle w:val="ac"/>
        <w:shd w:val="clear" w:color="auto" w:fill="FFFFFF"/>
        <w:spacing w:before="0" w:beforeAutospacing="0" w:after="0" w:afterAutospacing="0"/>
        <w:ind w:firstLine="348"/>
        <w:jc w:val="both"/>
        <w:rPr>
          <w:lang w:eastAsia="en-US"/>
        </w:rPr>
      </w:pPr>
      <w:r>
        <w:rPr>
          <w:lang w:eastAsia="en-US"/>
        </w:rPr>
        <w:t xml:space="preserve">      </w:t>
      </w:r>
      <w:r w:rsidRPr="005369DA">
        <w:rPr>
          <w:lang w:eastAsia="en-US"/>
        </w:rPr>
        <w:t>Извършена е проверка на условията в издаден</w:t>
      </w:r>
      <w:r>
        <w:rPr>
          <w:lang w:eastAsia="en-US"/>
        </w:rPr>
        <w:t>ия</w:t>
      </w:r>
      <w:r w:rsidRPr="005369DA">
        <w:rPr>
          <w:lang w:eastAsia="en-US"/>
        </w:rPr>
        <w:t xml:space="preserve"> от директора на РИОСВ – Монтана  </w:t>
      </w:r>
      <w:r>
        <w:rPr>
          <w:lang w:eastAsia="en-US"/>
        </w:rPr>
        <w:t xml:space="preserve">на дружеството </w:t>
      </w:r>
      <w:r w:rsidRPr="005369DA">
        <w:rPr>
          <w:lang w:eastAsia="en-US"/>
        </w:rPr>
        <w:t xml:space="preserve">Регистрационен документ </w:t>
      </w:r>
      <w:r>
        <w:rPr>
          <w:lang w:eastAsia="en-US"/>
        </w:rPr>
        <w:t xml:space="preserve">(РД) </w:t>
      </w:r>
      <w:r w:rsidRPr="005369DA">
        <w:rPr>
          <w:lang w:eastAsia="en-US"/>
        </w:rPr>
        <w:t xml:space="preserve">за дейности </w:t>
      </w:r>
      <w:r w:rsidRPr="005369DA">
        <w:t>по оползотворяване на собствен неопасен отпадък от слънчогледова люспа</w:t>
      </w:r>
      <w:r>
        <w:t>,</w:t>
      </w:r>
      <w:r w:rsidRPr="005369DA">
        <w:t xml:space="preserve"> </w:t>
      </w:r>
      <w:r w:rsidRPr="005369DA">
        <w:rPr>
          <w:lang w:eastAsia="en-US"/>
        </w:rPr>
        <w:t xml:space="preserve">със срок на действие безсрочен. </w:t>
      </w:r>
    </w:p>
    <w:p w:rsidR="00677B4B" w:rsidRPr="005369DA" w:rsidRDefault="00677B4B" w:rsidP="00677B4B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lang w:val="en-US" w:eastAsia="en-US"/>
        </w:rPr>
      </w:pPr>
      <w:r w:rsidRPr="005369DA">
        <w:rPr>
          <w:lang w:eastAsia="en-US"/>
        </w:rPr>
        <w:t>Дейност</w:t>
      </w:r>
      <w:r>
        <w:rPr>
          <w:lang w:eastAsia="en-US"/>
        </w:rPr>
        <w:t>ите</w:t>
      </w:r>
      <w:r w:rsidRPr="005369DA">
        <w:rPr>
          <w:lang w:eastAsia="en-US"/>
        </w:rPr>
        <w:t xml:space="preserve"> по оползотворяване </w:t>
      </w:r>
      <w:r w:rsidRPr="00677B4B">
        <w:rPr>
          <w:lang w:eastAsia="en-US"/>
        </w:rPr>
        <w:t>се извършва</w:t>
      </w:r>
      <w:r>
        <w:rPr>
          <w:lang w:eastAsia="en-US"/>
        </w:rPr>
        <w:t xml:space="preserve">т </w:t>
      </w:r>
      <w:r w:rsidRPr="00677B4B">
        <w:rPr>
          <w:lang w:eastAsia="en-US"/>
        </w:rPr>
        <w:t xml:space="preserve"> </w:t>
      </w:r>
      <w:r w:rsidRPr="005369DA">
        <w:rPr>
          <w:lang w:eastAsia="en-US"/>
        </w:rPr>
        <w:t>в парен котел тип  КПТ 6500/13</w:t>
      </w:r>
      <w:r>
        <w:rPr>
          <w:lang w:eastAsia="en-US"/>
        </w:rPr>
        <w:t xml:space="preserve"> и </w:t>
      </w:r>
      <w:r w:rsidRPr="005369DA">
        <w:rPr>
          <w:lang w:eastAsia="en-US"/>
        </w:rPr>
        <w:t xml:space="preserve">в </w:t>
      </w:r>
      <w:proofErr w:type="spellStart"/>
      <w:r w:rsidRPr="005369DA">
        <w:rPr>
          <w:lang w:eastAsia="en-US"/>
        </w:rPr>
        <w:t>пелетизираща</w:t>
      </w:r>
      <w:proofErr w:type="spellEnd"/>
      <w:r w:rsidRPr="005369DA">
        <w:rPr>
          <w:lang w:eastAsia="en-US"/>
        </w:rPr>
        <w:t xml:space="preserve"> машина тип  </w:t>
      </w:r>
      <w:proofErr w:type="spellStart"/>
      <w:r w:rsidRPr="005369DA">
        <w:rPr>
          <w:lang w:eastAsia="en-US"/>
        </w:rPr>
        <w:t>Mill</w:t>
      </w:r>
      <w:proofErr w:type="spellEnd"/>
      <w:r w:rsidRPr="005369DA">
        <w:rPr>
          <w:lang w:eastAsia="en-US"/>
        </w:rPr>
        <w:t xml:space="preserve"> RMP</w:t>
      </w:r>
      <w:r>
        <w:rPr>
          <w:lang w:eastAsia="en-US"/>
        </w:rPr>
        <w:t>,</w:t>
      </w:r>
      <w:r w:rsidRPr="005369DA">
        <w:rPr>
          <w:lang w:eastAsia="en-US"/>
        </w:rPr>
        <w:t xml:space="preserve"> </w:t>
      </w:r>
      <w:r w:rsidRPr="00677B4B">
        <w:rPr>
          <w:lang w:eastAsia="en-US"/>
        </w:rPr>
        <w:t xml:space="preserve">при спазване на заложените условия </w:t>
      </w:r>
      <w:r>
        <w:rPr>
          <w:lang w:eastAsia="en-US"/>
        </w:rPr>
        <w:t xml:space="preserve">в </w:t>
      </w:r>
      <w:r w:rsidRPr="00677B4B">
        <w:rPr>
          <w:lang w:eastAsia="en-US"/>
        </w:rPr>
        <w:t xml:space="preserve">т. II </w:t>
      </w:r>
      <w:r>
        <w:rPr>
          <w:lang w:eastAsia="en-US"/>
        </w:rPr>
        <w:t>на</w:t>
      </w:r>
      <w:r w:rsidRPr="00677B4B">
        <w:rPr>
          <w:lang w:eastAsia="en-US"/>
        </w:rPr>
        <w:t xml:space="preserve"> РД.</w:t>
      </w:r>
      <w:r>
        <w:rPr>
          <w:lang w:eastAsia="en-US"/>
        </w:rPr>
        <w:t xml:space="preserve"> </w:t>
      </w:r>
    </w:p>
    <w:p w:rsidR="00677B4B" w:rsidRPr="005369DA" w:rsidRDefault="00677B4B" w:rsidP="00677B4B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lang w:eastAsia="en-US"/>
        </w:rPr>
      </w:pPr>
      <w:r w:rsidRPr="005369DA">
        <w:rPr>
          <w:lang w:eastAsia="en-US"/>
        </w:rPr>
        <w:t xml:space="preserve">Дружеството води необходимата отчетност чрез </w:t>
      </w:r>
      <w:r w:rsidR="00DE043E" w:rsidRPr="00DE043E">
        <w:rPr>
          <w:lang w:eastAsia="en-US"/>
        </w:rPr>
        <w:t xml:space="preserve">Националната информационна система за отпадъци (НИСО) </w:t>
      </w:r>
      <w:r>
        <w:rPr>
          <w:lang w:eastAsia="en-US"/>
        </w:rPr>
        <w:t xml:space="preserve">на количеството и вида оползотворени отпадъци на площадката </w:t>
      </w:r>
      <w:r w:rsidRPr="005369DA">
        <w:rPr>
          <w:lang w:eastAsia="en-US"/>
        </w:rPr>
        <w:t xml:space="preserve">в изпълнение на т. III. 5 от горецитираното РД. </w:t>
      </w:r>
    </w:p>
    <w:p w:rsidR="00677B4B" w:rsidRPr="005369DA" w:rsidRDefault="00677B4B" w:rsidP="00677B4B">
      <w:pPr>
        <w:ind w:right="-17"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5369DA">
        <w:rPr>
          <w:rFonts w:ascii="Times New Roman" w:hAnsi="Times New Roman"/>
          <w:sz w:val="24"/>
          <w:szCs w:val="24"/>
          <w:lang w:val="bg-BG"/>
        </w:rPr>
        <w:t xml:space="preserve">На обекта се </w:t>
      </w:r>
      <w:proofErr w:type="spellStart"/>
      <w:r w:rsidRPr="005369DA">
        <w:rPr>
          <w:rFonts w:ascii="Times New Roman" w:hAnsi="Times New Roman"/>
          <w:sz w:val="24"/>
          <w:szCs w:val="24"/>
          <w:lang w:val="bg-BG"/>
        </w:rPr>
        <w:t>извъшва</w:t>
      </w:r>
      <w:proofErr w:type="spellEnd"/>
      <w:r w:rsidRPr="005369DA">
        <w:rPr>
          <w:rFonts w:ascii="Times New Roman" w:hAnsi="Times New Roman"/>
          <w:sz w:val="24"/>
          <w:szCs w:val="24"/>
          <w:lang w:val="bg-BG"/>
        </w:rPr>
        <w:t xml:space="preserve"> и дейност по предварително съхраняване </w:t>
      </w:r>
      <w:r>
        <w:rPr>
          <w:rFonts w:ascii="Times New Roman" w:hAnsi="Times New Roman"/>
          <w:sz w:val="24"/>
          <w:szCs w:val="24"/>
          <w:lang w:val="bg-BG"/>
        </w:rPr>
        <w:t xml:space="preserve">на отпадъци </w:t>
      </w:r>
      <w:r w:rsidRPr="005369DA">
        <w:rPr>
          <w:rFonts w:ascii="Times New Roman" w:hAnsi="Times New Roman"/>
          <w:sz w:val="24"/>
          <w:szCs w:val="24"/>
          <w:lang w:val="bg-BG"/>
        </w:rPr>
        <w:t>на мястото на образуване. Наличните към момента на проверката отпадъци, образувани на площадката, се съхраняват разделно по видове в обособен и обозначен склад с ограничен достъп и трайна настилка и на открита бетонирана площадка за сгурия, шлак</w:t>
      </w:r>
      <w:r>
        <w:rPr>
          <w:rFonts w:ascii="Times New Roman" w:hAnsi="Times New Roman"/>
          <w:sz w:val="24"/>
          <w:szCs w:val="24"/>
          <w:lang w:val="bg-BG"/>
        </w:rPr>
        <w:t>а</w:t>
      </w:r>
      <w:r w:rsidRPr="005369DA">
        <w:rPr>
          <w:rFonts w:ascii="Times New Roman" w:hAnsi="Times New Roman"/>
          <w:sz w:val="24"/>
          <w:szCs w:val="24"/>
          <w:lang w:val="bg-BG"/>
        </w:rPr>
        <w:t xml:space="preserve"> и дънна пепел.</w:t>
      </w:r>
      <w:r w:rsidRPr="005369DA">
        <w:rPr>
          <w:rFonts w:ascii="Times New Roman" w:hAnsi="Times New Roman"/>
          <w:sz w:val="24"/>
          <w:szCs w:val="24"/>
          <w:lang w:val="bg-BG"/>
        </w:rPr>
        <w:tab/>
      </w:r>
      <w:r w:rsidRPr="005369DA">
        <w:rPr>
          <w:rFonts w:ascii="Times New Roman" w:hAnsi="Times New Roman"/>
          <w:sz w:val="24"/>
          <w:szCs w:val="24"/>
          <w:lang w:val="bg-BG"/>
        </w:rPr>
        <w:tab/>
        <w:t xml:space="preserve"> </w:t>
      </w:r>
    </w:p>
    <w:p w:rsidR="00677B4B" w:rsidRPr="00D319B2" w:rsidRDefault="00DE043E" w:rsidP="00677B4B">
      <w:pPr>
        <w:pStyle w:val="ac"/>
        <w:shd w:val="clear" w:color="auto" w:fill="FFFFFF"/>
        <w:spacing w:before="0" w:beforeAutospacing="0" w:after="0" w:afterAutospacing="0"/>
        <w:ind w:firstLine="709"/>
        <w:jc w:val="both"/>
      </w:pPr>
      <w:r>
        <w:rPr>
          <w:lang w:eastAsia="en-US"/>
        </w:rPr>
        <w:t xml:space="preserve"> </w:t>
      </w:r>
      <w:r w:rsidR="00677B4B" w:rsidRPr="00D319B2">
        <w:rPr>
          <w:lang w:eastAsia="en-US"/>
        </w:rPr>
        <w:t>Количествата третирани и образувани отпадъци</w:t>
      </w:r>
      <w:r>
        <w:rPr>
          <w:lang w:eastAsia="en-US"/>
        </w:rPr>
        <w:t xml:space="preserve"> и Юридическите лица, </w:t>
      </w:r>
      <w:r w:rsidR="00677B4B" w:rsidRPr="00D319B2">
        <w:rPr>
          <w:lang w:eastAsia="en-US"/>
        </w:rPr>
        <w:t xml:space="preserve"> на които са предадени</w:t>
      </w:r>
      <w:r>
        <w:rPr>
          <w:lang w:eastAsia="en-US"/>
        </w:rPr>
        <w:t>,</w:t>
      </w:r>
      <w:r w:rsidR="00677B4B" w:rsidRPr="00D319B2">
        <w:rPr>
          <w:lang w:eastAsia="en-US"/>
        </w:rPr>
        <w:t xml:space="preserve"> се вписва</w:t>
      </w:r>
      <w:r>
        <w:rPr>
          <w:lang w:eastAsia="en-US"/>
        </w:rPr>
        <w:t>т</w:t>
      </w:r>
      <w:r w:rsidR="00677B4B" w:rsidRPr="00D319B2">
        <w:rPr>
          <w:lang w:eastAsia="en-US"/>
        </w:rPr>
        <w:t xml:space="preserve"> в НИСО</w:t>
      </w:r>
      <w:r>
        <w:rPr>
          <w:lang w:eastAsia="en-US"/>
        </w:rPr>
        <w:t>.</w:t>
      </w:r>
      <w:r w:rsidR="00677B4B" w:rsidRPr="00D319B2">
        <w:rPr>
          <w:lang w:eastAsia="en-US"/>
        </w:rPr>
        <w:t xml:space="preserve"> </w:t>
      </w:r>
      <w:r w:rsidR="00677B4B" w:rsidRPr="00D319B2">
        <w:t xml:space="preserve">Отбелязано е и през кои месеци не са образувани отпадъци, </w:t>
      </w:r>
      <w:r>
        <w:t xml:space="preserve">като са посочени </w:t>
      </w:r>
      <w:r w:rsidR="00677B4B" w:rsidRPr="00D319B2">
        <w:t xml:space="preserve">нулеви количества. </w:t>
      </w:r>
    </w:p>
    <w:p w:rsidR="00677B4B" w:rsidRPr="009219A7" w:rsidRDefault="00DE043E" w:rsidP="009219A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219A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77B4B" w:rsidRPr="009219A7">
        <w:rPr>
          <w:rFonts w:ascii="Times New Roman" w:hAnsi="Times New Roman"/>
          <w:sz w:val="24"/>
          <w:szCs w:val="24"/>
        </w:rPr>
        <w:t xml:space="preserve">Като лице </w:t>
      </w:r>
      <w:proofErr w:type="spellStart"/>
      <w:r w:rsidR="00677B4B" w:rsidRPr="009219A7">
        <w:rPr>
          <w:rFonts w:ascii="Times New Roman" w:hAnsi="Times New Roman"/>
          <w:sz w:val="24"/>
          <w:szCs w:val="24"/>
        </w:rPr>
        <w:t>пускащо</w:t>
      </w:r>
      <w:proofErr w:type="spellEnd"/>
      <w:r w:rsidR="00677B4B" w:rsidRPr="009219A7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="00677B4B" w:rsidRPr="009219A7">
        <w:rPr>
          <w:rFonts w:ascii="Times New Roman" w:hAnsi="Times New Roman"/>
          <w:sz w:val="24"/>
          <w:szCs w:val="24"/>
        </w:rPr>
        <w:t>вътрешния</w:t>
      </w:r>
      <w:proofErr w:type="spellEnd"/>
      <w:r w:rsidR="00677B4B" w:rsidRPr="009219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7B4B" w:rsidRPr="009219A7">
        <w:rPr>
          <w:rFonts w:ascii="Times New Roman" w:hAnsi="Times New Roman"/>
          <w:sz w:val="24"/>
          <w:szCs w:val="24"/>
        </w:rPr>
        <w:t>пазар</w:t>
      </w:r>
      <w:proofErr w:type="spellEnd"/>
      <w:r w:rsidR="00677B4B" w:rsidRPr="009219A7">
        <w:rPr>
          <w:rFonts w:ascii="Times New Roman" w:hAnsi="Times New Roman"/>
          <w:sz w:val="24"/>
          <w:szCs w:val="24"/>
        </w:rPr>
        <w:t xml:space="preserve"> опаковани стоки</w:t>
      </w:r>
      <w:r w:rsidR="009219A7" w:rsidRPr="009219A7">
        <w:rPr>
          <w:rFonts w:ascii="Times New Roman" w:hAnsi="Times New Roman"/>
          <w:sz w:val="24"/>
          <w:szCs w:val="24"/>
        </w:rPr>
        <w:t>,</w:t>
      </w:r>
      <w:r w:rsidR="00677B4B" w:rsidRPr="009219A7">
        <w:rPr>
          <w:rFonts w:ascii="Times New Roman" w:hAnsi="Times New Roman"/>
          <w:sz w:val="24"/>
          <w:szCs w:val="24"/>
        </w:rPr>
        <w:t xml:space="preserve"> след употребата на които се образуват масово разпространени отпадъци, дружеството изпълнява задълженията си по ЗУО като участва в колективна система, съгласно сключен договор с организация по оползотворяване </w:t>
      </w:r>
      <w:r w:rsidRPr="009219A7">
        <w:rPr>
          <w:rFonts w:ascii="Times New Roman" w:hAnsi="Times New Roman"/>
          <w:sz w:val="24"/>
          <w:szCs w:val="24"/>
        </w:rPr>
        <w:t>до</w:t>
      </w:r>
      <w:r w:rsidR="00677B4B" w:rsidRPr="009219A7">
        <w:rPr>
          <w:rFonts w:ascii="Times New Roman" w:hAnsi="Times New Roman"/>
          <w:sz w:val="24"/>
          <w:szCs w:val="24"/>
        </w:rPr>
        <w:t xml:space="preserve"> </w:t>
      </w:r>
      <w:r w:rsidRPr="009219A7">
        <w:rPr>
          <w:rFonts w:ascii="Times New Roman" w:hAnsi="Times New Roman"/>
          <w:sz w:val="24"/>
          <w:szCs w:val="24"/>
        </w:rPr>
        <w:t xml:space="preserve">края на </w:t>
      </w:r>
      <w:r w:rsidR="00677B4B" w:rsidRPr="009219A7">
        <w:rPr>
          <w:rFonts w:ascii="Times New Roman" w:hAnsi="Times New Roman"/>
          <w:sz w:val="24"/>
          <w:szCs w:val="24"/>
        </w:rPr>
        <w:t xml:space="preserve">2029 г. </w:t>
      </w:r>
    </w:p>
    <w:p w:rsidR="00677B4B" w:rsidRPr="00DE043E" w:rsidRDefault="00DE043E" w:rsidP="00AD3CB0">
      <w:pPr>
        <w:tabs>
          <w:tab w:val="left" w:pos="709"/>
        </w:tabs>
        <w:ind w:firstLine="70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77B4B" w:rsidRPr="00D319B2">
        <w:rPr>
          <w:rFonts w:ascii="Times New Roman" w:hAnsi="Times New Roman"/>
          <w:sz w:val="24"/>
          <w:szCs w:val="24"/>
        </w:rPr>
        <w:t xml:space="preserve">По време на проверката са </w:t>
      </w:r>
      <w:proofErr w:type="spellStart"/>
      <w:r w:rsidR="00677B4B" w:rsidRPr="00D319B2">
        <w:rPr>
          <w:rFonts w:ascii="Times New Roman" w:hAnsi="Times New Roman"/>
          <w:sz w:val="24"/>
          <w:szCs w:val="24"/>
        </w:rPr>
        <w:t>представени</w:t>
      </w:r>
      <w:proofErr w:type="spellEnd"/>
      <w:r w:rsidR="00677B4B" w:rsidRPr="00D319B2">
        <w:rPr>
          <w:rFonts w:ascii="Times New Roman" w:hAnsi="Times New Roman"/>
          <w:sz w:val="24"/>
          <w:szCs w:val="24"/>
        </w:rPr>
        <w:t xml:space="preserve"> актуални </w:t>
      </w:r>
      <w:proofErr w:type="spellStart"/>
      <w:r w:rsidR="00677B4B" w:rsidRPr="00D319B2">
        <w:rPr>
          <w:rFonts w:ascii="Times New Roman" w:hAnsi="Times New Roman"/>
          <w:sz w:val="24"/>
          <w:szCs w:val="24"/>
        </w:rPr>
        <w:t>счетоводни</w:t>
      </w:r>
      <w:proofErr w:type="spellEnd"/>
      <w:r w:rsidR="00677B4B" w:rsidRPr="00D319B2">
        <w:rPr>
          <w:rFonts w:ascii="Times New Roman" w:hAnsi="Times New Roman"/>
          <w:sz w:val="24"/>
          <w:szCs w:val="24"/>
        </w:rPr>
        <w:t xml:space="preserve"> документи и </w:t>
      </w:r>
      <w:proofErr w:type="spellStart"/>
      <w:r w:rsidR="00677B4B" w:rsidRPr="00D319B2">
        <w:rPr>
          <w:rFonts w:ascii="Times New Roman" w:hAnsi="Times New Roman"/>
          <w:sz w:val="24"/>
          <w:szCs w:val="24"/>
        </w:rPr>
        <w:t>отчетна</w:t>
      </w:r>
      <w:proofErr w:type="spellEnd"/>
      <w:r w:rsidR="00677B4B" w:rsidRPr="00D319B2">
        <w:rPr>
          <w:rFonts w:ascii="Times New Roman" w:hAnsi="Times New Roman"/>
          <w:sz w:val="24"/>
          <w:szCs w:val="24"/>
        </w:rPr>
        <w:t xml:space="preserve"> документация</w:t>
      </w:r>
      <w:r w:rsidR="00677B4B" w:rsidRPr="00D319B2">
        <w:rPr>
          <w:rFonts w:ascii="Times New Roman" w:hAnsi="Times New Roman"/>
          <w:sz w:val="24"/>
          <w:szCs w:val="24"/>
          <w:lang w:val="bg-BG"/>
        </w:rPr>
        <w:t>,</w:t>
      </w:r>
      <w:r w:rsidR="00677B4B" w:rsidRPr="00D319B2">
        <w:rPr>
          <w:rFonts w:ascii="Times New Roman" w:hAnsi="Times New Roman"/>
          <w:sz w:val="24"/>
          <w:szCs w:val="24"/>
        </w:rPr>
        <w:t xml:space="preserve"> изготвени съгласно изискванията на Наредбата за </w:t>
      </w:r>
      <w:proofErr w:type="spellStart"/>
      <w:r w:rsidR="00677B4B" w:rsidRPr="00D319B2">
        <w:rPr>
          <w:rFonts w:ascii="Times New Roman" w:hAnsi="Times New Roman"/>
          <w:sz w:val="24"/>
          <w:szCs w:val="24"/>
        </w:rPr>
        <w:t>определяне</w:t>
      </w:r>
      <w:proofErr w:type="spellEnd"/>
      <w:r w:rsidR="00677B4B" w:rsidRPr="00D319B2">
        <w:rPr>
          <w:rFonts w:ascii="Times New Roman" w:hAnsi="Times New Roman"/>
          <w:sz w:val="24"/>
          <w:szCs w:val="24"/>
        </w:rPr>
        <w:t xml:space="preserve"> на реда и </w:t>
      </w:r>
      <w:proofErr w:type="spellStart"/>
      <w:r w:rsidR="00677B4B" w:rsidRPr="00D319B2">
        <w:rPr>
          <w:rFonts w:ascii="Times New Roman" w:hAnsi="Times New Roman"/>
          <w:sz w:val="24"/>
          <w:szCs w:val="24"/>
        </w:rPr>
        <w:t>размера</w:t>
      </w:r>
      <w:proofErr w:type="spellEnd"/>
      <w:r w:rsidR="00677B4B" w:rsidRPr="00D319B2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="00677B4B" w:rsidRPr="00D319B2">
        <w:rPr>
          <w:rFonts w:ascii="Times New Roman" w:hAnsi="Times New Roman"/>
          <w:sz w:val="24"/>
          <w:szCs w:val="24"/>
        </w:rPr>
        <w:t>заплащане</w:t>
      </w:r>
      <w:proofErr w:type="spellEnd"/>
      <w:r w:rsidR="00677B4B" w:rsidRPr="00D319B2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="00677B4B" w:rsidRPr="00D319B2">
        <w:rPr>
          <w:rFonts w:ascii="Times New Roman" w:hAnsi="Times New Roman"/>
          <w:sz w:val="24"/>
          <w:szCs w:val="24"/>
        </w:rPr>
        <w:t>продуктови</w:t>
      </w:r>
      <w:proofErr w:type="spellEnd"/>
      <w:r w:rsidR="00677B4B" w:rsidRPr="00D31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7B4B" w:rsidRPr="00D319B2">
        <w:rPr>
          <w:rFonts w:ascii="Times New Roman" w:hAnsi="Times New Roman"/>
          <w:sz w:val="24"/>
          <w:szCs w:val="24"/>
        </w:rPr>
        <w:t>такси</w:t>
      </w:r>
      <w:proofErr w:type="spellEnd"/>
      <w:r w:rsidR="00677B4B" w:rsidRPr="00D319B2">
        <w:rPr>
          <w:rFonts w:ascii="Times New Roman" w:hAnsi="Times New Roman"/>
          <w:sz w:val="24"/>
          <w:szCs w:val="24"/>
        </w:rPr>
        <w:t xml:space="preserve"> за продукти, след употребата на които се </w:t>
      </w:r>
      <w:proofErr w:type="spellStart"/>
      <w:r w:rsidR="00677B4B" w:rsidRPr="00D319B2">
        <w:rPr>
          <w:rFonts w:ascii="Times New Roman" w:hAnsi="Times New Roman"/>
          <w:sz w:val="24"/>
          <w:szCs w:val="24"/>
        </w:rPr>
        <w:t>образуват</w:t>
      </w:r>
      <w:proofErr w:type="spellEnd"/>
      <w:r w:rsidR="00677B4B" w:rsidRPr="00D31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7B4B" w:rsidRPr="00D319B2">
        <w:rPr>
          <w:rFonts w:ascii="Times New Roman" w:hAnsi="Times New Roman"/>
          <w:sz w:val="24"/>
          <w:szCs w:val="24"/>
        </w:rPr>
        <w:t>масово</w:t>
      </w:r>
      <w:proofErr w:type="spellEnd"/>
      <w:r w:rsidR="00677B4B" w:rsidRPr="00D319B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7B4B" w:rsidRPr="00D319B2">
        <w:rPr>
          <w:rFonts w:ascii="Times New Roman" w:hAnsi="Times New Roman"/>
          <w:sz w:val="24"/>
          <w:szCs w:val="24"/>
        </w:rPr>
        <w:t>разпространени</w:t>
      </w:r>
      <w:proofErr w:type="spellEnd"/>
      <w:r w:rsidR="00677B4B" w:rsidRPr="00D319B2">
        <w:rPr>
          <w:rFonts w:ascii="Times New Roman" w:hAnsi="Times New Roman"/>
          <w:sz w:val="24"/>
          <w:szCs w:val="24"/>
        </w:rPr>
        <w:t xml:space="preserve"> отпадъци</w:t>
      </w:r>
      <w:r w:rsidR="00677B4B" w:rsidRPr="00D319B2">
        <w:rPr>
          <w:rFonts w:ascii="Times New Roman" w:hAnsi="Times New Roman"/>
          <w:sz w:val="24"/>
          <w:szCs w:val="24"/>
          <w:lang w:val="bg-BG"/>
        </w:rPr>
        <w:t xml:space="preserve"> за </w:t>
      </w:r>
      <w:r>
        <w:rPr>
          <w:rFonts w:ascii="Times New Roman" w:hAnsi="Times New Roman"/>
          <w:sz w:val="24"/>
          <w:szCs w:val="24"/>
          <w:lang w:val="bg-BG"/>
        </w:rPr>
        <w:t>п</w:t>
      </w:r>
      <w:r w:rsidR="00544EBF">
        <w:rPr>
          <w:rFonts w:ascii="Times New Roman" w:hAnsi="Times New Roman"/>
          <w:sz w:val="24"/>
          <w:szCs w:val="24"/>
          <w:lang w:val="bg-BG"/>
        </w:rPr>
        <w:t>ъ</w:t>
      </w:r>
      <w:r>
        <w:rPr>
          <w:rFonts w:ascii="Times New Roman" w:hAnsi="Times New Roman"/>
          <w:sz w:val="24"/>
          <w:szCs w:val="24"/>
          <w:lang w:val="bg-BG"/>
        </w:rPr>
        <w:t>рвите шест месеца на 2025 г.</w:t>
      </w:r>
      <w:r w:rsidRPr="00DE043E">
        <w:rPr>
          <w:rFonts w:ascii="Times New Roman" w:hAnsi="Times New Roman"/>
          <w:sz w:val="24"/>
          <w:lang w:val="bg-BG"/>
        </w:rPr>
        <w:t xml:space="preserve"> </w:t>
      </w:r>
    </w:p>
    <w:p w:rsidR="00A071AE" w:rsidRPr="00A071AE" w:rsidRDefault="00A071AE" w:rsidP="005A4CE4">
      <w:pPr>
        <w:ind w:firstLine="720"/>
        <w:jc w:val="both"/>
        <w:rPr>
          <w:rFonts w:ascii="Times New Roman" w:hAnsi="Times New Roman"/>
          <w:b/>
          <w:color w:val="FF0000"/>
          <w:sz w:val="24"/>
          <w:szCs w:val="24"/>
          <w:lang w:val="bg-BG"/>
        </w:rPr>
      </w:pPr>
    </w:p>
    <w:p w:rsidR="005A4CE4" w:rsidRPr="0055537F" w:rsidRDefault="00A071AE" w:rsidP="0095692C">
      <w:pPr>
        <w:ind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55537F">
        <w:rPr>
          <w:rFonts w:ascii="Times New Roman" w:hAnsi="Times New Roman"/>
          <w:b/>
          <w:sz w:val="24"/>
          <w:szCs w:val="24"/>
          <w:lang w:val="bg-BG"/>
        </w:rPr>
        <w:t>4</w:t>
      </w:r>
      <w:r w:rsidR="0095692C" w:rsidRPr="0055537F">
        <w:rPr>
          <w:rFonts w:ascii="Times New Roman" w:hAnsi="Times New Roman"/>
          <w:b/>
          <w:sz w:val="24"/>
          <w:szCs w:val="24"/>
          <w:lang w:val="bg-BG"/>
        </w:rPr>
        <w:t>. Фактор „Опасни химични вещества“:</w:t>
      </w:r>
    </w:p>
    <w:p w:rsidR="00290974" w:rsidRPr="00290974" w:rsidRDefault="00290974" w:rsidP="00290974">
      <w:pPr>
        <w:tabs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F26A5">
        <w:rPr>
          <w:rFonts w:ascii="Times New Roman" w:eastAsia="Calibri" w:hAnsi="Times New Roman"/>
          <w:sz w:val="24"/>
          <w:szCs w:val="24"/>
          <w:lang w:val="bg-BG"/>
        </w:rPr>
        <w:t xml:space="preserve">  </w:t>
      </w:r>
      <w:r w:rsidRPr="00290974">
        <w:rPr>
          <w:rFonts w:ascii="Times New Roman" w:eastAsia="Calibri" w:hAnsi="Times New Roman"/>
          <w:sz w:val="24"/>
          <w:szCs w:val="24"/>
          <w:lang w:val="bg-BG"/>
        </w:rPr>
        <w:t>Дружеството е потребител по веригата на доставки на химични вещества и смеси</w:t>
      </w:r>
      <w:r>
        <w:rPr>
          <w:rFonts w:ascii="Times New Roman" w:eastAsia="Calibri" w:hAnsi="Times New Roman"/>
          <w:sz w:val="24"/>
          <w:szCs w:val="24"/>
          <w:lang w:val="bg-BG"/>
        </w:rPr>
        <w:t xml:space="preserve"> (ОХВ и С)</w:t>
      </w:r>
      <w:r w:rsidRPr="00290974">
        <w:rPr>
          <w:rFonts w:ascii="Times New Roman" w:eastAsia="Calibri" w:hAnsi="Times New Roman"/>
          <w:sz w:val="24"/>
          <w:szCs w:val="24"/>
          <w:lang w:val="bg-BG"/>
        </w:rPr>
        <w:t xml:space="preserve">, съгласно изискванията на Регламент (ЕО) 1907/2006 г. REACH. </w:t>
      </w:r>
      <w:r w:rsidRPr="00290974">
        <w:rPr>
          <w:rFonts w:ascii="Times New Roman" w:hAnsi="Times New Roman"/>
          <w:sz w:val="24"/>
          <w:szCs w:val="24"/>
        </w:rPr>
        <w:t xml:space="preserve">За </w:t>
      </w:r>
      <w:proofErr w:type="spellStart"/>
      <w:r w:rsidRPr="00290974">
        <w:rPr>
          <w:rFonts w:ascii="Times New Roman" w:hAnsi="Times New Roman"/>
          <w:sz w:val="24"/>
          <w:szCs w:val="24"/>
        </w:rPr>
        <w:t>обработката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290974">
        <w:rPr>
          <w:rFonts w:ascii="Times New Roman" w:hAnsi="Times New Roman"/>
          <w:sz w:val="24"/>
          <w:szCs w:val="24"/>
        </w:rPr>
        <w:t>растителното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0974">
        <w:rPr>
          <w:rFonts w:ascii="Times New Roman" w:hAnsi="Times New Roman"/>
          <w:sz w:val="24"/>
          <w:szCs w:val="24"/>
        </w:rPr>
        <w:t>масло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290974">
        <w:rPr>
          <w:rFonts w:ascii="Times New Roman" w:hAnsi="Times New Roman"/>
          <w:sz w:val="24"/>
          <w:szCs w:val="24"/>
        </w:rPr>
        <w:t>отделяне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290974">
        <w:rPr>
          <w:rFonts w:ascii="Times New Roman" w:hAnsi="Times New Roman"/>
          <w:sz w:val="24"/>
          <w:szCs w:val="24"/>
        </w:rPr>
        <w:t>фосфатидите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290974">
        <w:rPr>
          <w:rFonts w:ascii="Times New Roman" w:hAnsi="Times New Roman"/>
          <w:sz w:val="24"/>
          <w:szCs w:val="24"/>
        </w:rPr>
        <w:t>неутрализация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90974">
        <w:rPr>
          <w:rFonts w:ascii="Times New Roman" w:hAnsi="Times New Roman"/>
          <w:sz w:val="24"/>
          <w:szCs w:val="24"/>
        </w:rPr>
        <w:t>обезцветяване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) като </w:t>
      </w:r>
      <w:proofErr w:type="spellStart"/>
      <w:r w:rsidRPr="00290974">
        <w:rPr>
          <w:rFonts w:ascii="Times New Roman" w:hAnsi="Times New Roman"/>
          <w:sz w:val="24"/>
          <w:szCs w:val="24"/>
        </w:rPr>
        <w:t>спомагателни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материали се </w:t>
      </w:r>
      <w:proofErr w:type="spellStart"/>
      <w:r w:rsidRPr="00290974">
        <w:rPr>
          <w:rFonts w:ascii="Times New Roman" w:hAnsi="Times New Roman"/>
          <w:sz w:val="24"/>
          <w:szCs w:val="24"/>
        </w:rPr>
        <w:t>използват</w:t>
      </w:r>
      <w:proofErr w:type="spellEnd"/>
      <w:r w:rsidRPr="00290974">
        <w:rPr>
          <w:rFonts w:ascii="Times New Roman" w:hAnsi="Times New Roman"/>
          <w:sz w:val="24"/>
          <w:szCs w:val="24"/>
          <w:lang w:val="bg-BG"/>
        </w:rPr>
        <w:t xml:space="preserve"> н</w:t>
      </w:r>
      <w:proofErr w:type="spellStart"/>
      <w:r w:rsidRPr="00290974">
        <w:rPr>
          <w:rFonts w:ascii="Times New Roman" w:hAnsi="Times New Roman"/>
          <w:sz w:val="24"/>
          <w:szCs w:val="24"/>
        </w:rPr>
        <w:t>атриева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основа</w:t>
      </w:r>
      <w:r w:rsidRPr="00290974">
        <w:rPr>
          <w:rFonts w:ascii="Times New Roman" w:hAnsi="Times New Roman"/>
          <w:sz w:val="24"/>
          <w:szCs w:val="24"/>
          <w:lang w:val="bg-BG"/>
        </w:rPr>
        <w:t xml:space="preserve">, </w:t>
      </w:r>
      <w:proofErr w:type="spellStart"/>
      <w:r w:rsidRPr="00290974">
        <w:rPr>
          <w:rFonts w:ascii="Times New Roman" w:hAnsi="Times New Roman"/>
          <w:sz w:val="24"/>
          <w:szCs w:val="24"/>
        </w:rPr>
        <w:t>фосфорна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0974">
        <w:rPr>
          <w:rFonts w:ascii="Times New Roman" w:hAnsi="Times New Roman"/>
          <w:sz w:val="24"/>
          <w:szCs w:val="24"/>
        </w:rPr>
        <w:t>киселина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90974">
        <w:rPr>
          <w:rFonts w:ascii="Times New Roman" w:hAnsi="Times New Roman"/>
          <w:sz w:val="24"/>
          <w:szCs w:val="24"/>
        </w:rPr>
        <w:t>перлит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90974">
        <w:rPr>
          <w:rFonts w:ascii="Times New Roman" w:hAnsi="Times New Roman"/>
          <w:sz w:val="24"/>
          <w:szCs w:val="24"/>
        </w:rPr>
        <w:t>белилна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0974">
        <w:rPr>
          <w:rFonts w:ascii="Times New Roman" w:hAnsi="Times New Roman"/>
          <w:sz w:val="24"/>
          <w:szCs w:val="24"/>
        </w:rPr>
        <w:t>пръст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290974">
        <w:rPr>
          <w:rFonts w:ascii="Times New Roman" w:hAnsi="Times New Roman"/>
          <w:sz w:val="24"/>
          <w:szCs w:val="24"/>
        </w:rPr>
        <w:t>обезцветяване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290974">
        <w:rPr>
          <w:rFonts w:ascii="Times New Roman" w:hAnsi="Times New Roman"/>
          <w:sz w:val="24"/>
          <w:szCs w:val="24"/>
        </w:rPr>
        <w:t>маслото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и н-</w:t>
      </w:r>
      <w:proofErr w:type="spellStart"/>
      <w:r w:rsidRPr="00290974">
        <w:rPr>
          <w:rFonts w:ascii="Times New Roman" w:hAnsi="Times New Roman"/>
          <w:sz w:val="24"/>
          <w:szCs w:val="24"/>
        </w:rPr>
        <w:t>хексан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. </w:t>
      </w:r>
      <w:r w:rsidRPr="00290974">
        <w:rPr>
          <w:rFonts w:ascii="Times New Roman" w:hAnsi="Times New Roman"/>
          <w:sz w:val="24"/>
          <w:szCs w:val="24"/>
          <w:lang w:val="bg-BG"/>
        </w:rPr>
        <w:t>За н</w:t>
      </w:r>
      <w:proofErr w:type="spellStart"/>
      <w:r w:rsidRPr="00290974">
        <w:rPr>
          <w:rFonts w:ascii="Times New Roman" w:hAnsi="Times New Roman"/>
          <w:sz w:val="24"/>
          <w:szCs w:val="24"/>
        </w:rPr>
        <w:t>аличн</w:t>
      </w:r>
      <w:r w:rsidRPr="00290974">
        <w:rPr>
          <w:rFonts w:ascii="Times New Roman" w:hAnsi="Times New Roman"/>
          <w:sz w:val="24"/>
          <w:szCs w:val="24"/>
          <w:lang w:val="bg-BG"/>
        </w:rPr>
        <w:t>ите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към момента на проверката </w:t>
      </w:r>
      <w:r w:rsidRPr="00290974">
        <w:rPr>
          <w:rFonts w:ascii="Times New Roman" w:hAnsi="Times New Roman"/>
          <w:sz w:val="24"/>
          <w:szCs w:val="24"/>
          <w:lang w:val="bg-BG"/>
        </w:rPr>
        <w:t xml:space="preserve">материали е представена справка. </w:t>
      </w:r>
    </w:p>
    <w:p w:rsidR="00290974" w:rsidRDefault="00AD3CB0" w:rsidP="00AD3CB0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   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Складът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за съхранение на ОХВ и С е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разделен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отделни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клетки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– за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фосфорната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киселина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е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обезопасен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по отношение на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евентуален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разлив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, налични са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необходимите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сорбенти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Складовете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са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обозначени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указателни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табели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, с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вписана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категория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опасност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Осигурен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е ограничен достъп, издадени са и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представени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при настоящата проверка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заповеди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управителя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на дружеството за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определяне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лицата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право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на достъп.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Спазват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се изискванията за съхранение съгласно Наредбата за реда и начина на съхранение на ОХВ и С и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информа</w:t>
      </w:r>
      <w:r w:rsidR="00290974">
        <w:rPr>
          <w:rFonts w:ascii="Times New Roman" w:hAnsi="Times New Roman"/>
          <w:sz w:val="24"/>
          <w:szCs w:val="24"/>
        </w:rPr>
        <w:t>ционните</w:t>
      </w:r>
      <w:proofErr w:type="spellEnd"/>
      <w:r w:rsidR="00290974">
        <w:rPr>
          <w:rFonts w:ascii="Times New Roman" w:hAnsi="Times New Roman"/>
          <w:sz w:val="24"/>
          <w:szCs w:val="24"/>
        </w:rPr>
        <w:t xml:space="preserve"> листове за </w:t>
      </w:r>
      <w:proofErr w:type="spellStart"/>
      <w:r w:rsidR="00290974">
        <w:rPr>
          <w:rFonts w:ascii="Times New Roman" w:hAnsi="Times New Roman"/>
          <w:sz w:val="24"/>
          <w:szCs w:val="24"/>
        </w:rPr>
        <w:t>безопасност</w:t>
      </w:r>
      <w:proofErr w:type="spellEnd"/>
      <w:r w:rsidR="00290974">
        <w:rPr>
          <w:rFonts w:ascii="Times New Roman" w:hAnsi="Times New Roman"/>
          <w:sz w:val="24"/>
          <w:szCs w:val="24"/>
          <w:lang w:val="bg-BG"/>
        </w:rPr>
        <w:t>, а</w:t>
      </w:r>
      <w:r w:rsidR="00290974">
        <w:rPr>
          <w:rFonts w:ascii="Times New Roman" w:hAnsi="Times New Roman"/>
          <w:sz w:val="24"/>
          <w:szCs w:val="24"/>
        </w:rPr>
        <w:t xml:space="preserve"> </w:t>
      </w:r>
      <w:r w:rsidR="00290974">
        <w:rPr>
          <w:rFonts w:ascii="Times New Roman" w:hAnsi="Times New Roman"/>
          <w:sz w:val="24"/>
          <w:szCs w:val="24"/>
          <w:lang w:val="bg-BG"/>
        </w:rPr>
        <w:t>е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тикетирането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="00290974" w:rsidRPr="00290974">
        <w:rPr>
          <w:rFonts w:ascii="Times New Roman" w:hAnsi="Times New Roman"/>
          <w:sz w:val="24"/>
          <w:szCs w:val="24"/>
        </w:rPr>
        <w:t>опаковането</w:t>
      </w:r>
      <w:proofErr w:type="spellEnd"/>
      <w:r w:rsidR="00290974" w:rsidRPr="00290974">
        <w:rPr>
          <w:rFonts w:ascii="Times New Roman" w:hAnsi="Times New Roman"/>
          <w:sz w:val="24"/>
          <w:szCs w:val="24"/>
        </w:rPr>
        <w:t xml:space="preserve"> на ОХВ и С е в съответствие с изискванията на Регламент 1272/2008</w:t>
      </w:r>
      <w:r w:rsidR="00290974" w:rsidRPr="0029097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90974" w:rsidRPr="00290974">
        <w:rPr>
          <w:rFonts w:ascii="Times New Roman" w:hAnsi="Times New Roman"/>
          <w:sz w:val="24"/>
          <w:szCs w:val="24"/>
        </w:rPr>
        <w:t xml:space="preserve">CLP. </w:t>
      </w:r>
    </w:p>
    <w:p w:rsidR="00290974" w:rsidRPr="00290974" w:rsidRDefault="00290974" w:rsidP="00AD3CB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90974">
        <w:rPr>
          <w:rFonts w:ascii="Times New Roman" w:hAnsi="Times New Roman"/>
          <w:sz w:val="24"/>
          <w:szCs w:val="24"/>
        </w:rPr>
        <w:t xml:space="preserve">По време на проверката е представена </w:t>
      </w:r>
      <w:proofErr w:type="spellStart"/>
      <w:r w:rsidRPr="00290974">
        <w:rPr>
          <w:rFonts w:ascii="Times New Roman" w:hAnsi="Times New Roman"/>
          <w:sz w:val="24"/>
          <w:szCs w:val="24"/>
        </w:rPr>
        <w:t>собствена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оценка за </w:t>
      </w:r>
      <w:proofErr w:type="spellStart"/>
      <w:r w:rsidRPr="00290974">
        <w:rPr>
          <w:rFonts w:ascii="Times New Roman" w:hAnsi="Times New Roman"/>
          <w:sz w:val="24"/>
          <w:szCs w:val="24"/>
        </w:rPr>
        <w:t>безопасност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290974">
        <w:rPr>
          <w:rFonts w:ascii="Times New Roman" w:hAnsi="Times New Roman"/>
          <w:sz w:val="24"/>
          <w:szCs w:val="24"/>
        </w:rPr>
        <w:t>съхра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>-</w:t>
      </w:r>
      <w:proofErr w:type="spellStart"/>
      <w:r w:rsidRPr="00290974">
        <w:rPr>
          <w:rFonts w:ascii="Times New Roman" w:hAnsi="Times New Roman"/>
          <w:sz w:val="24"/>
          <w:szCs w:val="24"/>
        </w:rPr>
        <w:t>нението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bg-BG"/>
        </w:rPr>
        <w:t>опасните химични вещества и смеси,</w:t>
      </w:r>
      <w:r w:rsidRPr="00290974">
        <w:rPr>
          <w:rFonts w:ascii="Times New Roman" w:hAnsi="Times New Roman"/>
          <w:sz w:val="24"/>
          <w:szCs w:val="24"/>
        </w:rPr>
        <w:t xml:space="preserve"> както и ИЛБ за </w:t>
      </w:r>
      <w:r>
        <w:rPr>
          <w:rFonts w:ascii="Times New Roman" w:hAnsi="Times New Roman"/>
          <w:sz w:val="24"/>
          <w:szCs w:val="24"/>
          <w:lang w:val="bg-BG"/>
        </w:rPr>
        <w:t>всяко едно от тях</w:t>
      </w:r>
      <w:r w:rsidRPr="00290974">
        <w:rPr>
          <w:rFonts w:ascii="Times New Roman" w:hAnsi="Times New Roman"/>
          <w:sz w:val="24"/>
          <w:szCs w:val="24"/>
        </w:rPr>
        <w:t xml:space="preserve">. </w:t>
      </w:r>
      <w:r w:rsidR="0055537F">
        <w:rPr>
          <w:rFonts w:ascii="Times New Roman" w:hAnsi="Times New Roman"/>
          <w:sz w:val="24"/>
          <w:szCs w:val="24"/>
          <w:lang w:val="bg-BG"/>
        </w:rPr>
        <w:t>С</w:t>
      </w:r>
      <w:proofErr w:type="spellStart"/>
      <w:r w:rsidRPr="00290974">
        <w:rPr>
          <w:rFonts w:ascii="Times New Roman" w:hAnsi="Times New Roman"/>
          <w:sz w:val="24"/>
          <w:szCs w:val="24"/>
        </w:rPr>
        <w:t>ъхранението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</w:t>
      </w:r>
      <w:r w:rsidR="0055537F">
        <w:rPr>
          <w:rFonts w:ascii="Times New Roman" w:hAnsi="Times New Roman"/>
          <w:sz w:val="24"/>
          <w:szCs w:val="24"/>
          <w:lang w:val="bg-BG"/>
        </w:rPr>
        <w:t xml:space="preserve">в две цистерни на площадката </w:t>
      </w:r>
      <w:r w:rsidRPr="00290974">
        <w:rPr>
          <w:rFonts w:ascii="Times New Roman" w:hAnsi="Times New Roman"/>
          <w:sz w:val="24"/>
          <w:szCs w:val="24"/>
        </w:rPr>
        <w:t>и употреба</w:t>
      </w:r>
      <w:r w:rsidR="0055537F">
        <w:rPr>
          <w:rFonts w:ascii="Times New Roman" w:hAnsi="Times New Roman"/>
          <w:sz w:val="24"/>
          <w:szCs w:val="24"/>
          <w:lang w:val="bg-BG"/>
        </w:rPr>
        <w:t>т</w:t>
      </w:r>
      <w:r w:rsidRPr="00290974">
        <w:rPr>
          <w:rFonts w:ascii="Times New Roman" w:hAnsi="Times New Roman"/>
          <w:sz w:val="24"/>
          <w:szCs w:val="24"/>
        </w:rPr>
        <w:t>а на н-</w:t>
      </w:r>
      <w:proofErr w:type="spellStart"/>
      <w:r w:rsidRPr="00290974">
        <w:rPr>
          <w:rFonts w:ascii="Times New Roman" w:hAnsi="Times New Roman"/>
          <w:sz w:val="24"/>
          <w:szCs w:val="24"/>
        </w:rPr>
        <w:t>хексан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е обект на контрол и на комисия, </w:t>
      </w:r>
      <w:proofErr w:type="spellStart"/>
      <w:r w:rsidRPr="00290974">
        <w:rPr>
          <w:rFonts w:ascii="Times New Roman" w:hAnsi="Times New Roman"/>
          <w:sz w:val="24"/>
          <w:szCs w:val="24"/>
        </w:rPr>
        <w:t>назнач</w:t>
      </w:r>
      <w:r w:rsidR="0055537F">
        <w:rPr>
          <w:rFonts w:ascii="Times New Roman" w:hAnsi="Times New Roman"/>
          <w:sz w:val="24"/>
          <w:szCs w:val="24"/>
          <w:lang w:val="bg-BG"/>
        </w:rPr>
        <w:t>свана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със заповед на директора на РИОСВ – Монтана</w:t>
      </w:r>
      <w:r w:rsidR="0055537F">
        <w:rPr>
          <w:rFonts w:ascii="Times New Roman" w:hAnsi="Times New Roman"/>
          <w:sz w:val="24"/>
          <w:szCs w:val="24"/>
          <w:lang w:val="bg-BG"/>
        </w:rPr>
        <w:t>,</w:t>
      </w:r>
      <w:r w:rsidRPr="00290974">
        <w:rPr>
          <w:rFonts w:ascii="Times New Roman" w:hAnsi="Times New Roman"/>
          <w:sz w:val="24"/>
          <w:szCs w:val="24"/>
        </w:rPr>
        <w:t xml:space="preserve"> за контрол на предприятие/съоръжение с </w:t>
      </w:r>
      <w:proofErr w:type="spellStart"/>
      <w:r w:rsidRPr="00290974">
        <w:rPr>
          <w:rFonts w:ascii="Times New Roman" w:hAnsi="Times New Roman"/>
          <w:sz w:val="24"/>
          <w:szCs w:val="24"/>
        </w:rPr>
        <w:t>нисък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</w:t>
      </w:r>
      <w:r w:rsidRPr="00290974">
        <w:rPr>
          <w:rFonts w:ascii="Times New Roman" w:hAnsi="Times New Roman"/>
          <w:sz w:val="24"/>
          <w:szCs w:val="24"/>
        </w:rPr>
        <w:lastRenderedPageBreak/>
        <w:t>рисков потенциал.</w:t>
      </w:r>
    </w:p>
    <w:p w:rsidR="00290974" w:rsidRPr="003E04CA" w:rsidRDefault="00290974" w:rsidP="00AD3CB0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290974">
        <w:rPr>
          <w:rFonts w:ascii="Times New Roman" w:hAnsi="Times New Roman"/>
          <w:sz w:val="24"/>
          <w:szCs w:val="24"/>
        </w:rPr>
        <w:t>Дружеството извършва дейност по Приложение №1, т. 3 „</w:t>
      </w:r>
      <w:proofErr w:type="gramStart"/>
      <w:r w:rsidRPr="00290974">
        <w:rPr>
          <w:rFonts w:ascii="Times New Roman" w:hAnsi="Times New Roman"/>
          <w:sz w:val="24"/>
          <w:szCs w:val="24"/>
        </w:rPr>
        <w:t>а“ на</w:t>
      </w:r>
      <w:proofErr w:type="gramEnd"/>
      <w:r w:rsidRPr="00290974">
        <w:rPr>
          <w:rFonts w:ascii="Times New Roman" w:hAnsi="Times New Roman"/>
          <w:sz w:val="24"/>
          <w:szCs w:val="24"/>
        </w:rPr>
        <w:t xml:space="preserve"> ЗОПОЕЩ</w:t>
      </w:r>
      <w:r w:rsidR="0055537F">
        <w:rPr>
          <w:rFonts w:ascii="Times New Roman" w:hAnsi="Times New Roman"/>
          <w:sz w:val="24"/>
          <w:szCs w:val="24"/>
          <w:lang w:val="bg-BG"/>
        </w:rPr>
        <w:t>, предвид което п</w:t>
      </w:r>
      <w:proofErr w:type="spellStart"/>
      <w:r w:rsidRPr="00290974">
        <w:rPr>
          <w:rFonts w:ascii="Times New Roman" w:hAnsi="Times New Roman"/>
          <w:sz w:val="24"/>
          <w:szCs w:val="24"/>
        </w:rPr>
        <w:t>ри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проверката е представена </w:t>
      </w:r>
      <w:r w:rsidR="0055537F">
        <w:rPr>
          <w:rFonts w:ascii="Times New Roman" w:hAnsi="Times New Roman"/>
          <w:sz w:val="24"/>
          <w:szCs w:val="24"/>
          <w:lang w:val="bg-BG"/>
        </w:rPr>
        <w:t xml:space="preserve">актуална </w:t>
      </w:r>
      <w:proofErr w:type="spellStart"/>
      <w:r w:rsidRPr="00290974">
        <w:rPr>
          <w:rFonts w:ascii="Times New Roman" w:hAnsi="Times New Roman"/>
          <w:sz w:val="24"/>
          <w:szCs w:val="24"/>
        </w:rPr>
        <w:t>Собствена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оценка за възможни </w:t>
      </w:r>
      <w:proofErr w:type="spellStart"/>
      <w:r w:rsidRPr="00290974">
        <w:rPr>
          <w:rFonts w:ascii="Times New Roman" w:hAnsi="Times New Roman"/>
          <w:sz w:val="24"/>
          <w:szCs w:val="24"/>
        </w:rPr>
        <w:t>случаи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290974">
        <w:rPr>
          <w:rFonts w:ascii="Times New Roman" w:hAnsi="Times New Roman"/>
          <w:sz w:val="24"/>
          <w:szCs w:val="24"/>
        </w:rPr>
        <w:t>непосредствена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0974">
        <w:rPr>
          <w:rFonts w:ascii="Times New Roman" w:hAnsi="Times New Roman"/>
          <w:sz w:val="24"/>
          <w:szCs w:val="24"/>
        </w:rPr>
        <w:t>заплаха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290974">
        <w:rPr>
          <w:rFonts w:ascii="Times New Roman" w:hAnsi="Times New Roman"/>
          <w:sz w:val="24"/>
          <w:szCs w:val="24"/>
        </w:rPr>
        <w:t>екологични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0974">
        <w:rPr>
          <w:rFonts w:ascii="Times New Roman" w:hAnsi="Times New Roman"/>
          <w:sz w:val="24"/>
          <w:szCs w:val="24"/>
        </w:rPr>
        <w:t>щети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и на </w:t>
      </w:r>
      <w:proofErr w:type="spellStart"/>
      <w:r w:rsidRPr="00290974">
        <w:rPr>
          <w:rFonts w:ascii="Times New Roman" w:hAnsi="Times New Roman"/>
          <w:sz w:val="24"/>
          <w:szCs w:val="24"/>
        </w:rPr>
        <w:t>случаи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на причинени </w:t>
      </w:r>
      <w:proofErr w:type="spellStart"/>
      <w:r w:rsidRPr="00290974">
        <w:rPr>
          <w:rFonts w:ascii="Times New Roman" w:hAnsi="Times New Roman"/>
          <w:sz w:val="24"/>
          <w:szCs w:val="24"/>
        </w:rPr>
        <w:t>екологични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0974">
        <w:rPr>
          <w:rFonts w:ascii="Times New Roman" w:hAnsi="Times New Roman"/>
          <w:sz w:val="24"/>
          <w:szCs w:val="24"/>
        </w:rPr>
        <w:t>щети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90974">
        <w:rPr>
          <w:rFonts w:ascii="Times New Roman" w:hAnsi="Times New Roman"/>
          <w:sz w:val="24"/>
          <w:szCs w:val="24"/>
        </w:rPr>
        <w:t>изготвена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съгласно изискванията на Наредба №1/2008 г. за вида на </w:t>
      </w:r>
      <w:proofErr w:type="spellStart"/>
      <w:r w:rsidRPr="00290974">
        <w:rPr>
          <w:rFonts w:ascii="Times New Roman" w:hAnsi="Times New Roman"/>
          <w:sz w:val="24"/>
          <w:szCs w:val="24"/>
        </w:rPr>
        <w:t>превантивните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290974">
        <w:rPr>
          <w:rFonts w:ascii="Times New Roman" w:hAnsi="Times New Roman"/>
          <w:sz w:val="24"/>
          <w:szCs w:val="24"/>
        </w:rPr>
        <w:t>оздравителни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мерки в предвидените </w:t>
      </w:r>
      <w:proofErr w:type="spellStart"/>
      <w:r w:rsidRPr="00290974">
        <w:rPr>
          <w:rFonts w:ascii="Times New Roman" w:hAnsi="Times New Roman"/>
          <w:sz w:val="24"/>
          <w:szCs w:val="24"/>
        </w:rPr>
        <w:t>случаи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от ЗОПОЕЩ за предотв</w:t>
      </w:r>
      <w:proofErr w:type="spellStart"/>
      <w:r w:rsidRPr="00290974">
        <w:rPr>
          <w:rFonts w:ascii="Times New Roman" w:hAnsi="Times New Roman"/>
          <w:sz w:val="24"/>
          <w:szCs w:val="24"/>
          <w:lang w:val="bg-BG"/>
        </w:rPr>
        <w:t>ра</w:t>
      </w:r>
      <w:r w:rsidRPr="00290974">
        <w:rPr>
          <w:rFonts w:ascii="Times New Roman" w:hAnsi="Times New Roman"/>
          <w:sz w:val="24"/>
          <w:szCs w:val="24"/>
        </w:rPr>
        <w:t>тяване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и отстраняване на </w:t>
      </w:r>
      <w:proofErr w:type="spellStart"/>
      <w:r w:rsidRPr="00290974">
        <w:rPr>
          <w:rFonts w:ascii="Times New Roman" w:hAnsi="Times New Roman"/>
          <w:sz w:val="24"/>
          <w:szCs w:val="24"/>
        </w:rPr>
        <w:t>екологични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0974">
        <w:rPr>
          <w:rFonts w:ascii="Times New Roman" w:hAnsi="Times New Roman"/>
          <w:sz w:val="24"/>
          <w:szCs w:val="24"/>
        </w:rPr>
        <w:t>щети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и за </w:t>
      </w:r>
      <w:proofErr w:type="spellStart"/>
      <w:r w:rsidRPr="00290974">
        <w:rPr>
          <w:rFonts w:ascii="Times New Roman" w:hAnsi="Times New Roman"/>
          <w:sz w:val="24"/>
          <w:szCs w:val="24"/>
        </w:rPr>
        <w:t>минималния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0974">
        <w:rPr>
          <w:rFonts w:ascii="Times New Roman" w:hAnsi="Times New Roman"/>
          <w:sz w:val="24"/>
          <w:szCs w:val="24"/>
        </w:rPr>
        <w:t>размер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290974">
        <w:rPr>
          <w:rFonts w:ascii="Times New Roman" w:hAnsi="Times New Roman"/>
          <w:sz w:val="24"/>
          <w:szCs w:val="24"/>
        </w:rPr>
        <w:t>разходите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290974">
        <w:rPr>
          <w:rFonts w:ascii="Times New Roman" w:hAnsi="Times New Roman"/>
          <w:sz w:val="24"/>
          <w:szCs w:val="24"/>
        </w:rPr>
        <w:t>тяхното</w:t>
      </w:r>
      <w:proofErr w:type="spellEnd"/>
      <w:r w:rsidRPr="00290974">
        <w:rPr>
          <w:rFonts w:ascii="Times New Roman" w:hAnsi="Times New Roman"/>
          <w:sz w:val="24"/>
          <w:szCs w:val="24"/>
        </w:rPr>
        <w:t xml:space="preserve"> изпълнение.</w:t>
      </w:r>
      <w:r w:rsidRPr="00290974">
        <w:rPr>
          <w:rFonts w:ascii="Times New Roman" w:hAnsi="Times New Roman"/>
          <w:sz w:val="24"/>
          <w:szCs w:val="24"/>
        </w:rPr>
        <w:tab/>
      </w:r>
      <w:r w:rsidRPr="001F26A5">
        <w:rPr>
          <w:rFonts w:ascii="Times New Roman" w:hAnsi="Times New Roman"/>
          <w:sz w:val="24"/>
          <w:szCs w:val="24"/>
        </w:rPr>
        <w:tab/>
      </w:r>
    </w:p>
    <w:p w:rsidR="00137C61" w:rsidRPr="00DC7599" w:rsidRDefault="00137C61" w:rsidP="004F1100">
      <w:pPr>
        <w:tabs>
          <w:tab w:val="left" w:pos="851"/>
        </w:tabs>
        <w:ind w:firstLine="709"/>
        <w:jc w:val="both"/>
        <w:rPr>
          <w:rFonts w:ascii="Times New Roman" w:hAnsi="Times New Roman"/>
          <w:color w:val="FF0000"/>
          <w:sz w:val="24"/>
          <w:szCs w:val="24"/>
          <w:u w:val="dotted"/>
          <w:lang w:val="bg-BG"/>
        </w:rPr>
      </w:pPr>
    </w:p>
    <w:p w:rsidR="005D4746" w:rsidRPr="00FB379D" w:rsidRDefault="005D4746" w:rsidP="000D6EE2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FB379D"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5D4746" w:rsidRPr="00FB379D" w:rsidRDefault="000D6EE2" w:rsidP="005D4746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FB379D">
        <w:rPr>
          <w:rFonts w:ascii="Times New Roman" w:hAnsi="Times New Roman"/>
          <w:sz w:val="24"/>
          <w:szCs w:val="24"/>
          <w:lang w:val="bg-BG"/>
        </w:rPr>
        <w:t xml:space="preserve">     </w:t>
      </w:r>
      <w:r w:rsidR="0055537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D4746" w:rsidRPr="00FB379D">
        <w:rPr>
          <w:rFonts w:ascii="Times New Roman" w:hAnsi="Times New Roman"/>
          <w:sz w:val="24"/>
          <w:szCs w:val="24"/>
          <w:lang w:val="bg-BG"/>
        </w:rPr>
        <w:t xml:space="preserve">Операторът </w:t>
      </w:r>
      <w:r w:rsidR="00625B35" w:rsidRPr="00FB379D">
        <w:rPr>
          <w:rFonts w:ascii="Times New Roman" w:hAnsi="Times New Roman"/>
          <w:sz w:val="24"/>
          <w:szCs w:val="24"/>
          <w:lang w:val="bg-BG"/>
        </w:rPr>
        <w:t>изпълнява</w:t>
      </w:r>
      <w:r w:rsidR="005D4746" w:rsidRPr="00FB379D">
        <w:rPr>
          <w:rFonts w:ascii="Times New Roman" w:hAnsi="Times New Roman"/>
          <w:sz w:val="24"/>
          <w:szCs w:val="24"/>
          <w:lang w:val="bg-BG"/>
        </w:rPr>
        <w:t xml:space="preserve"> задължения</w:t>
      </w:r>
      <w:r w:rsidR="00AC4A6B" w:rsidRPr="00FB379D">
        <w:rPr>
          <w:rFonts w:ascii="Times New Roman" w:hAnsi="Times New Roman"/>
          <w:sz w:val="24"/>
          <w:szCs w:val="24"/>
          <w:lang w:val="bg-BG"/>
        </w:rPr>
        <w:t>та</w:t>
      </w:r>
      <w:r w:rsidR="00625B35" w:rsidRPr="00FB379D">
        <w:rPr>
          <w:rFonts w:ascii="Times New Roman" w:hAnsi="Times New Roman"/>
          <w:sz w:val="24"/>
          <w:szCs w:val="24"/>
          <w:lang w:val="bg-BG"/>
        </w:rPr>
        <w:t xml:space="preserve"> си</w:t>
      </w:r>
      <w:r w:rsidR="007C7B88" w:rsidRPr="00FB379D">
        <w:rPr>
          <w:rFonts w:ascii="Times New Roman" w:hAnsi="Times New Roman"/>
          <w:sz w:val="24"/>
          <w:szCs w:val="24"/>
          <w:lang w:val="bg-BG"/>
        </w:rPr>
        <w:t>, произтичащи от</w:t>
      </w:r>
      <w:r w:rsidR="005D4746" w:rsidRPr="00FB379D">
        <w:rPr>
          <w:rFonts w:ascii="Times New Roman" w:hAnsi="Times New Roman"/>
          <w:sz w:val="24"/>
          <w:szCs w:val="24"/>
          <w:lang w:val="bg-BG"/>
        </w:rPr>
        <w:t xml:space="preserve"> законодателство по компоненти </w:t>
      </w:r>
      <w:r w:rsidRPr="00FB379D">
        <w:rPr>
          <w:rFonts w:ascii="Times New Roman" w:hAnsi="Times New Roman"/>
          <w:sz w:val="24"/>
          <w:szCs w:val="24"/>
          <w:lang w:val="bg-BG"/>
        </w:rPr>
        <w:t xml:space="preserve">„Въздух” и </w:t>
      </w:r>
      <w:r w:rsidR="00625B35" w:rsidRPr="00FB379D">
        <w:rPr>
          <w:rFonts w:ascii="Times New Roman" w:hAnsi="Times New Roman"/>
          <w:sz w:val="24"/>
          <w:szCs w:val="24"/>
          <w:lang w:val="bg-BG"/>
        </w:rPr>
        <w:t>„</w:t>
      </w:r>
      <w:r w:rsidR="00FB379D" w:rsidRPr="00FB379D">
        <w:rPr>
          <w:rFonts w:ascii="Times New Roman" w:hAnsi="Times New Roman"/>
          <w:sz w:val="24"/>
          <w:szCs w:val="24"/>
          <w:lang w:val="bg-BG"/>
        </w:rPr>
        <w:t>Води</w:t>
      </w:r>
      <w:r w:rsidR="00625B35" w:rsidRPr="00FB379D">
        <w:rPr>
          <w:rFonts w:ascii="Times New Roman" w:hAnsi="Times New Roman"/>
          <w:sz w:val="24"/>
          <w:szCs w:val="24"/>
          <w:lang w:val="bg-BG"/>
        </w:rPr>
        <w:t>”</w:t>
      </w:r>
      <w:r w:rsidR="002A1A62" w:rsidRPr="00FB379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B379D" w:rsidRPr="00FB379D">
        <w:rPr>
          <w:rFonts w:ascii="Times New Roman" w:hAnsi="Times New Roman"/>
          <w:sz w:val="24"/>
          <w:szCs w:val="24"/>
          <w:lang w:val="bg-BG"/>
        </w:rPr>
        <w:t xml:space="preserve">и фактори </w:t>
      </w:r>
      <w:r w:rsidRPr="00FB379D">
        <w:rPr>
          <w:rFonts w:ascii="Times New Roman" w:hAnsi="Times New Roman"/>
          <w:sz w:val="24"/>
          <w:szCs w:val="24"/>
          <w:lang w:val="bg-BG"/>
        </w:rPr>
        <w:t>„Опасни химични вещества“</w:t>
      </w:r>
      <w:r w:rsidR="00FB379D" w:rsidRPr="00FB379D">
        <w:rPr>
          <w:rFonts w:ascii="Times New Roman" w:hAnsi="Times New Roman"/>
          <w:sz w:val="24"/>
          <w:szCs w:val="24"/>
          <w:lang w:val="bg-BG"/>
        </w:rPr>
        <w:t xml:space="preserve"> и „Отпадъци“</w:t>
      </w:r>
      <w:r w:rsidRPr="00FB379D">
        <w:rPr>
          <w:rFonts w:ascii="Times New Roman" w:hAnsi="Times New Roman"/>
          <w:sz w:val="24"/>
          <w:szCs w:val="24"/>
          <w:lang w:val="bg-BG"/>
        </w:rPr>
        <w:t>.</w:t>
      </w:r>
    </w:p>
    <w:p w:rsidR="005D4746" w:rsidRPr="00FB379D" w:rsidRDefault="000D6EE2" w:rsidP="005A2544">
      <w:pPr>
        <w:ind w:firstLine="426"/>
        <w:jc w:val="both"/>
        <w:rPr>
          <w:rFonts w:ascii="Times New Roman" w:hAnsi="Times New Roman"/>
          <w:sz w:val="24"/>
          <w:szCs w:val="24"/>
          <w:lang w:val="ru-RU"/>
        </w:rPr>
      </w:pPr>
      <w:r w:rsidRPr="00FB379D">
        <w:rPr>
          <w:rFonts w:ascii="Times New Roman" w:hAnsi="Times New Roman"/>
          <w:sz w:val="24"/>
          <w:szCs w:val="24"/>
          <w:lang w:val="ru-RU"/>
        </w:rPr>
        <w:t xml:space="preserve">     </w:t>
      </w:r>
      <w:r w:rsidR="0055537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379D">
        <w:rPr>
          <w:rFonts w:ascii="Times New Roman" w:hAnsi="Times New Roman"/>
          <w:sz w:val="24"/>
          <w:szCs w:val="24"/>
          <w:lang w:val="ru-RU"/>
        </w:rPr>
        <w:t>При проверката не са дадени предписания.</w:t>
      </w:r>
    </w:p>
    <w:p w:rsidR="005D4746" w:rsidRPr="00AD3CB0" w:rsidRDefault="005D4746" w:rsidP="005D474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Pr="00AD3CB0" w:rsidRDefault="005D4746" w:rsidP="000D6EE2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AD3CB0"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0D6EE2" w:rsidRPr="00AD3CB0" w:rsidRDefault="000D6EE2" w:rsidP="0055537F">
      <w:pPr>
        <w:numPr>
          <w:ilvl w:val="0"/>
          <w:numId w:val="4"/>
        </w:numPr>
        <w:ind w:hanging="153"/>
        <w:rPr>
          <w:rFonts w:ascii="Times New Roman" w:hAnsi="Times New Roman"/>
          <w:sz w:val="24"/>
          <w:szCs w:val="24"/>
          <w:lang w:val="ru-RU"/>
        </w:rPr>
      </w:pPr>
      <w:r w:rsidRPr="00AD3CB0">
        <w:rPr>
          <w:rFonts w:ascii="Times New Roman" w:hAnsi="Times New Roman"/>
          <w:sz w:val="24"/>
          <w:szCs w:val="24"/>
          <w:lang w:val="ru-RU"/>
        </w:rPr>
        <w:t xml:space="preserve">Спазване изискванията на ЗЧАВ и подзаконовите му нормативни </w:t>
      </w:r>
      <w:proofErr w:type="spellStart"/>
      <w:r w:rsidRPr="00AD3CB0">
        <w:rPr>
          <w:rFonts w:ascii="Times New Roman" w:hAnsi="Times New Roman"/>
          <w:sz w:val="24"/>
          <w:szCs w:val="24"/>
          <w:lang w:val="ru-RU"/>
        </w:rPr>
        <w:t>актове</w:t>
      </w:r>
      <w:proofErr w:type="spellEnd"/>
      <w:r w:rsidRPr="00AD3CB0">
        <w:rPr>
          <w:rFonts w:ascii="Times New Roman" w:hAnsi="Times New Roman"/>
          <w:sz w:val="24"/>
          <w:szCs w:val="24"/>
          <w:lang w:val="ru-RU"/>
        </w:rPr>
        <w:t>;</w:t>
      </w:r>
    </w:p>
    <w:p w:rsidR="003962A4" w:rsidRPr="00AD3CB0" w:rsidRDefault="003962A4" w:rsidP="003962A4">
      <w:pPr>
        <w:numPr>
          <w:ilvl w:val="0"/>
          <w:numId w:val="4"/>
        </w:numPr>
        <w:ind w:hanging="153"/>
        <w:rPr>
          <w:rFonts w:ascii="Times New Roman" w:hAnsi="Times New Roman"/>
          <w:sz w:val="24"/>
          <w:szCs w:val="24"/>
          <w:lang w:val="ru-RU"/>
        </w:rPr>
      </w:pPr>
      <w:r w:rsidRPr="00AD3CB0">
        <w:rPr>
          <w:rFonts w:ascii="Times New Roman" w:hAnsi="Times New Roman"/>
          <w:sz w:val="24"/>
          <w:szCs w:val="24"/>
          <w:lang w:val="ru-RU"/>
        </w:rPr>
        <w:t xml:space="preserve">Спазване изискванията на ЗВ и подзаконовите </w:t>
      </w:r>
      <w:r w:rsidR="00AD3CB0" w:rsidRPr="00AD3CB0">
        <w:rPr>
          <w:rFonts w:ascii="Times New Roman" w:hAnsi="Times New Roman"/>
          <w:sz w:val="24"/>
          <w:szCs w:val="24"/>
          <w:lang w:val="ru-RU"/>
        </w:rPr>
        <w:t xml:space="preserve">му </w:t>
      </w:r>
      <w:r w:rsidRPr="00AD3CB0">
        <w:rPr>
          <w:rFonts w:ascii="Times New Roman" w:hAnsi="Times New Roman"/>
          <w:sz w:val="24"/>
          <w:szCs w:val="24"/>
          <w:lang w:val="ru-RU"/>
        </w:rPr>
        <w:t xml:space="preserve">нормативни </w:t>
      </w:r>
      <w:r w:rsidR="00AD3CB0" w:rsidRPr="00AD3CB0">
        <w:rPr>
          <w:rFonts w:ascii="Times New Roman" w:hAnsi="Times New Roman"/>
          <w:sz w:val="24"/>
          <w:szCs w:val="24"/>
          <w:lang w:val="ru-RU"/>
        </w:rPr>
        <w:t>документи;</w:t>
      </w:r>
    </w:p>
    <w:p w:rsidR="000D6EE2" w:rsidRPr="00AD3CB0" w:rsidRDefault="000D6EE2" w:rsidP="0055537F">
      <w:pPr>
        <w:numPr>
          <w:ilvl w:val="0"/>
          <w:numId w:val="4"/>
        </w:numPr>
        <w:ind w:hanging="153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AD3CB0">
        <w:rPr>
          <w:rFonts w:ascii="Times New Roman" w:hAnsi="Times New Roman"/>
          <w:sz w:val="24"/>
          <w:szCs w:val="24"/>
          <w:lang w:val="ru-RU"/>
        </w:rPr>
        <w:t>Законосъобразно</w:t>
      </w:r>
      <w:proofErr w:type="spellEnd"/>
      <w:r w:rsidRPr="00AD3CB0">
        <w:rPr>
          <w:rFonts w:ascii="Times New Roman" w:hAnsi="Times New Roman"/>
          <w:sz w:val="24"/>
          <w:szCs w:val="24"/>
          <w:lang w:val="ru-RU"/>
        </w:rPr>
        <w:t xml:space="preserve"> управление на </w:t>
      </w:r>
      <w:r w:rsidR="003962A4" w:rsidRPr="00AD3CB0">
        <w:rPr>
          <w:rFonts w:ascii="Times New Roman" w:hAnsi="Times New Roman"/>
          <w:sz w:val="24"/>
          <w:szCs w:val="24"/>
          <w:lang w:val="ru-RU"/>
        </w:rPr>
        <w:t xml:space="preserve">отпадъците и </w:t>
      </w:r>
      <w:proofErr w:type="spellStart"/>
      <w:r w:rsidR="003962A4" w:rsidRPr="00AD3CB0">
        <w:rPr>
          <w:rFonts w:ascii="Times New Roman" w:hAnsi="Times New Roman"/>
          <w:sz w:val="24"/>
          <w:szCs w:val="24"/>
          <w:lang w:val="ru-RU"/>
        </w:rPr>
        <w:t>отчетност</w:t>
      </w:r>
      <w:proofErr w:type="spellEnd"/>
      <w:r w:rsidR="003962A4" w:rsidRPr="00AD3CB0">
        <w:rPr>
          <w:rFonts w:ascii="Times New Roman" w:hAnsi="Times New Roman"/>
          <w:sz w:val="24"/>
          <w:szCs w:val="24"/>
          <w:lang w:val="ru-RU"/>
        </w:rPr>
        <w:t xml:space="preserve"> в НИСО</w:t>
      </w:r>
      <w:r w:rsidR="00AD3CB0" w:rsidRPr="00AD3CB0">
        <w:rPr>
          <w:rFonts w:ascii="Times New Roman" w:hAnsi="Times New Roman"/>
          <w:sz w:val="24"/>
          <w:szCs w:val="24"/>
          <w:lang w:val="ru-RU"/>
        </w:rPr>
        <w:t>;</w:t>
      </w:r>
    </w:p>
    <w:p w:rsidR="003962A4" w:rsidRPr="00AD3CB0" w:rsidRDefault="003962A4" w:rsidP="003962A4">
      <w:pPr>
        <w:numPr>
          <w:ilvl w:val="0"/>
          <w:numId w:val="4"/>
        </w:numPr>
        <w:ind w:right="-515" w:hanging="153"/>
        <w:jc w:val="both"/>
        <w:rPr>
          <w:rFonts w:ascii="Times New Roman" w:hAnsi="Times New Roman"/>
          <w:sz w:val="24"/>
          <w:szCs w:val="24"/>
          <w:lang w:val="bg-BG"/>
        </w:rPr>
      </w:pPr>
      <w:r w:rsidRPr="00AD3CB0">
        <w:rPr>
          <w:rFonts w:ascii="Times New Roman" w:hAnsi="Times New Roman"/>
          <w:sz w:val="24"/>
          <w:szCs w:val="24"/>
          <w:lang w:val="bg-BG"/>
        </w:rPr>
        <w:t>Законосъобразно управление на опасните химични вещества и смеси .</w:t>
      </w:r>
    </w:p>
    <w:p w:rsidR="000D6EE2" w:rsidRPr="00AD3CB0" w:rsidRDefault="000D6EE2" w:rsidP="005D4746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D6EE2" w:rsidRPr="00AD3CB0" w:rsidRDefault="000D6EE2" w:rsidP="005D4746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D6EE2" w:rsidRPr="00AD3CB0" w:rsidRDefault="000D6EE2" w:rsidP="005D4746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sectPr w:rsidR="000D6EE2" w:rsidRPr="00AD3CB0" w:rsidSect="00F463BD">
      <w:footerReference w:type="default" r:id="rId8"/>
      <w:headerReference w:type="first" r:id="rId9"/>
      <w:footerReference w:type="first" r:id="rId10"/>
      <w:pgSz w:w="11907" w:h="16840" w:code="9"/>
      <w:pgMar w:top="993" w:right="708" w:bottom="142" w:left="1260" w:header="568" w:footer="962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DFC" w:rsidRDefault="00130DFC">
      <w:r>
        <w:separator/>
      </w:r>
    </w:p>
  </w:endnote>
  <w:endnote w:type="continuationSeparator" w:id="0">
    <w:p w:rsidR="00130DFC" w:rsidRDefault="00130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95692C" w:rsidRDefault="00130DFC" w:rsidP="0095692C">
    <w:pPr>
      <w:pStyle w:val="a4"/>
      <w:pBdr>
        <w:top w:val="single" w:sz="4" w:space="8" w:color="auto"/>
      </w:pBdr>
      <w:tabs>
        <w:tab w:val="clear" w:pos="4320"/>
        <w:tab w:val="left" w:pos="7230"/>
        <w:tab w:val="left" w:pos="7655"/>
      </w:tabs>
      <w:spacing w:line="216" w:lineRule="auto"/>
      <w:ind w:left="-90" w:right="-285" w:firstLine="90"/>
      <w:rPr>
        <w:rFonts w:ascii="Times New Roman" w:hAnsi="Times New Roman"/>
        <w:noProof/>
        <w:lang w:val="bg-BG" w:eastAsia="bg-BG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position:absolute;left:0;text-align:left;margin-left:145.05pt;margin-top:.9pt;width:299.85pt;height:47.15pt;z-index:5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" stroked="f">
          <v:textbox style="mso-next-textbox:#_x0000_s2069">
            <w:txbxContent>
              <w:p w:rsidR="0095692C" w:rsidRDefault="0095692C" w:rsidP="0095692C">
                <w:pPr>
                  <w:jc w:val="center"/>
                  <w:rPr>
                    <w:rFonts w:ascii="Times New Roman" w:hAnsi="Times New Roman"/>
                    <w:noProof/>
                    <w:lang w:val="bg-BG" w:eastAsia="bg-BG"/>
                  </w:rPr>
                </w:pPr>
                <w:r>
                  <w:rPr>
                    <w:rFonts w:ascii="Times New Roman" w:hAnsi="Times New Roman"/>
                    <w:noProof/>
                    <w:lang w:val="bg-BG" w:eastAsia="bg-BG"/>
                  </w:rPr>
                  <w:t>3400 гр. Монтана, ул.”Юлиус Ирасек” №4, ПК 55</w:t>
                </w:r>
              </w:p>
              <w:p w:rsidR="0095692C" w:rsidRDefault="0095692C" w:rsidP="0095692C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rFonts w:ascii="Times New Roman" w:hAnsi="Times New Roman"/>
                    <w:noProof/>
                    <w:lang w:val="bg-BG"/>
                  </w:rPr>
                </w:pP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Те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л.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 (+359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96) 300 960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, 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 xml:space="preserve">Факс: 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(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>+359</w:t>
                </w:r>
                <w:r>
                  <w:rPr>
                    <w:rFonts w:ascii="Times New Roman" w:hAnsi="Times New Roman"/>
                    <w:noProof/>
                    <w:lang w:val="ru-RU"/>
                  </w:rPr>
                  <w:t>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6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)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300 961,</w:t>
                </w:r>
              </w:p>
              <w:p w:rsidR="0095692C" w:rsidRPr="00090EB2" w:rsidRDefault="0095692C" w:rsidP="0095692C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color w:val="000000"/>
                  </w:rPr>
                </w:pP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e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ru-RU"/>
                  </w:rPr>
                  <w:t>-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mail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bg-BG"/>
                  </w:rPr>
                  <w:t>:</w:t>
                </w:r>
                <w:r w:rsidRPr="00090EB2">
                  <w:rPr>
                    <w:rFonts w:cs="Arial"/>
                    <w:color w:val="000000"/>
                    <w:shd w:val="clear" w:color="auto" w:fill="FFFFFF"/>
                  </w:rPr>
                  <w:t xml:space="preserve">  </w:t>
                </w:r>
                <w:hyperlink r:id="rId1" w:history="1">
                  <w:r w:rsidRPr="00090EB2">
                    <w:rPr>
                      <w:rFonts w:ascii="Times New Roman" w:hAnsi="Times New Roman"/>
                      <w:bCs/>
                      <w:color w:val="000000"/>
                      <w:u w:val="single"/>
                      <w:shd w:val="clear" w:color="auto" w:fill="FFFFFF"/>
                    </w:rPr>
                    <w:t>riosv@riosv-montana.com</w:t>
                  </w:r>
                </w:hyperlink>
              </w:p>
            </w:txbxContent>
          </v:textbox>
          <w10:wrap type="square"/>
        </v:shape>
      </w:pict>
    </w:r>
    <w:r>
      <w:rPr>
        <w:noProof/>
      </w:rPr>
      <w:pict>
        <v:line id="_x0000_s2070" style="position:absolute;left:0;text-align:left;flip:y;z-index: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5pt,-.4pt" to="522.3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" strokecolor="windowText">
          <v:stroke joinstyle="miter"/>
        </v:line>
      </w:pict>
    </w:r>
    <w:r w:rsidR="00F36270">
      <w:rPr>
        <w:rFonts w:ascii="Times New Roman" w:hAnsi="Times New Roman"/>
        <w:noProof/>
        <w:color w:val="FFFFFF"/>
        <w:sz w:val="24"/>
        <w:szCs w:val="24"/>
        <w:lang w:val="bg-BG" w:eastAsia="bg-BG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" style="width:97.9pt;height:35.15pt;visibility:visible;mso-wrap-style:square">
          <v:imagedata r:id="rId2" o:title="Logo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95692C" w:rsidRDefault="00130DFC" w:rsidP="0095692C">
    <w:pPr>
      <w:pStyle w:val="a4"/>
      <w:pBdr>
        <w:top w:val="single" w:sz="4" w:space="8" w:color="auto"/>
      </w:pBdr>
      <w:tabs>
        <w:tab w:val="clear" w:pos="4320"/>
        <w:tab w:val="left" w:pos="7230"/>
        <w:tab w:val="left" w:pos="7655"/>
      </w:tabs>
      <w:spacing w:line="216" w:lineRule="auto"/>
      <w:ind w:left="-90" w:right="-285" w:firstLine="90"/>
      <w:rPr>
        <w:rFonts w:ascii="Times New Roman" w:hAnsi="Times New Roman"/>
        <w:noProof/>
        <w:lang w:val="bg-BG" w:eastAsia="bg-BG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67" type="#_x0000_t202" style="position:absolute;left:0;text-align:left;margin-left:145.05pt;margin-top:.9pt;width:299.85pt;height:47.15pt;z-index:3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" stroked="f">
          <v:textbox style="mso-next-textbox:#Text Box 2">
            <w:txbxContent>
              <w:p w:rsidR="0095692C" w:rsidRDefault="0095692C" w:rsidP="0095692C">
                <w:pPr>
                  <w:jc w:val="center"/>
                  <w:rPr>
                    <w:rFonts w:ascii="Times New Roman" w:hAnsi="Times New Roman"/>
                    <w:noProof/>
                    <w:lang w:val="bg-BG" w:eastAsia="bg-BG"/>
                  </w:rPr>
                </w:pPr>
                <w:r>
                  <w:rPr>
                    <w:rFonts w:ascii="Times New Roman" w:hAnsi="Times New Roman"/>
                    <w:noProof/>
                    <w:lang w:val="bg-BG" w:eastAsia="bg-BG"/>
                  </w:rPr>
                  <w:t>3400 гр. Монтана, ул.”Юлиус Ирасек” №4, ПК 55</w:t>
                </w:r>
              </w:p>
              <w:p w:rsidR="0095692C" w:rsidRDefault="0095692C" w:rsidP="0095692C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rFonts w:ascii="Times New Roman" w:hAnsi="Times New Roman"/>
                    <w:noProof/>
                    <w:lang w:val="bg-BG"/>
                  </w:rPr>
                </w:pP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Те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л.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 (+359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96) 300 960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, 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 xml:space="preserve">Факс: 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(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>+359</w:t>
                </w:r>
                <w:r>
                  <w:rPr>
                    <w:rFonts w:ascii="Times New Roman" w:hAnsi="Times New Roman"/>
                    <w:noProof/>
                    <w:lang w:val="ru-RU"/>
                  </w:rPr>
                  <w:t>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6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)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300 961,</w:t>
                </w:r>
              </w:p>
              <w:p w:rsidR="0095692C" w:rsidRPr="00090EB2" w:rsidRDefault="0095692C" w:rsidP="0095692C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color w:val="000000"/>
                  </w:rPr>
                </w:pP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e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ru-RU"/>
                  </w:rPr>
                  <w:t>-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mail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bg-BG"/>
                  </w:rPr>
                  <w:t>:</w:t>
                </w:r>
                <w:r w:rsidRPr="00090EB2">
                  <w:rPr>
                    <w:rFonts w:cs="Arial"/>
                    <w:color w:val="000000"/>
                    <w:shd w:val="clear" w:color="auto" w:fill="FFFFFF"/>
                  </w:rPr>
                  <w:t xml:space="preserve">  </w:t>
                </w:r>
                <w:hyperlink r:id="rId1" w:history="1">
                  <w:r w:rsidRPr="00090EB2">
                    <w:rPr>
                      <w:rFonts w:ascii="Times New Roman" w:hAnsi="Times New Roman"/>
                      <w:bCs/>
                      <w:color w:val="000000"/>
                      <w:u w:val="single"/>
                      <w:shd w:val="clear" w:color="auto" w:fill="FFFFFF"/>
                    </w:rPr>
                    <w:t>riosv@riosv-montana.com</w:t>
                  </w:r>
                </w:hyperlink>
              </w:p>
            </w:txbxContent>
          </v:textbox>
          <w10:wrap type="square"/>
        </v:shape>
      </w:pict>
    </w:r>
    <w:r>
      <w:rPr>
        <w:noProof/>
      </w:rPr>
      <w:pict>
        <v:line id="Право съединение 7" o:spid="_x0000_s2068" style="position:absolute;left:0;text-align:left;flip:y;z-index: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5pt,-.4pt" to="522.3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" strokecolor="windowText">
          <v:stroke joinstyle="miter"/>
        </v:line>
      </w:pict>
    </w:r>
    <w:r>
      <w:rPr>
        <w:rFonts w:ascii="Times New Roman" w:hAnsi="Times New Roman"/>
        <w:noProof/>
        <w:color w:val="FFFFFF"/>
        <w:sz w:val="24"/>
        <w:szCs w:val="24"/>
        <w:lang w:val="bg-BG" w:eastAsia="bg-BG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Картина 1" o:spid="_x0000_i1026" type="#_x0000_t75" alt="Logo" style="width:98.5pt;height:35.15pt;visibility:visible;mso-wrap-style:square">
          <v:imagedata r:id="rId2" o:title="Logo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DFC" w:rsidRDefault="00130DFC">
      <w:r>
        <w:separator/>
      </w:r>
    </w:p>
  </w:footnote>
  <w:footnote w:type="continuationSeparator" w:id="0">
    <w:p w:rsidR="00130DFC" w:rsidRDefault="00130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5B69F7" w:rsidRDefault="00130DFC" w:rsidP="00D678CA">
    <w:pPr>
      <w:pStyle w:val="2"/>
      <w:ind w:left="-450"/>
      <w:jc w:val="center"/>
      <w:rPr>
        <w:rStyle w:val="a8"/>
        <w:sz w:val="2"/>
        <w:szCs w:val="2"/>
      </w:rPr>
    </w:pPr>
    <w:r>
      <w:rPr>
        <w:i/>
        <w:iCs/>
        <w:noProof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8" o:spid="_x0000_s2066" type="#_x0000_t75" alt="lav4e" style="position:absolute;left:0;text-align:left;margin-left:-.05pt;margin-top:-5.2pt;width:47.3pt;height:65.55pt;z-index:1;visibility:visible">
          <v:imagedata r:id="rId1" o:title="lav4e"/>
          <w10:wrap type="square"/>
        </v:shape>
      </w:pict>
    </w:r>
  </w:p>
  <w:p w:rsidR="00672B48" w:rsidRPr="00E15B5B" w:rsidRDefault="00130DFC" w:rsidP="007A6290">
    <w:pPr>
      <w:pStyle w:val="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>
      <w:rPr>
        <w:rStyle w:val="a8"/>
        <w:sz w:val="2"/>
        <w:szCs w:val="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9" type="#_x0000_t32" style="position:absolute;left:0;text-align:left;margin-left:53.05pt;margin-top:.65pt;width:0;height:48.2pt;z-index:2" o:connectortype="straight"/>
      </w:pict>
    </w:r>
    <w:r w:rsidR="00672B48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672B48" w:rsidRPr="00E15B5B" w:rsidRDefault="00672B48" w:rsidP="000D456B">
    <w:pPr>
      <w:pStyle w:val="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672B48" w:rsidRPr="009D5E29" w:rsidRDefault="00672B48" w:rsidP="00E15B5B">
    <w:pPr>
      <w:tabs>
        <w:tab w:val="left" w:pos="1276"/>
      </w:tabs>
      <w:rPr>
        <w:rFonts w:ascii="Times New Roman" w:hAnsi="Times New Roman"/>
        <w:b/>
        <w:sz w:val="24"/>
        <w:szCs w:val="24"/>
        <w:lang w:val="ru-RU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- Монтана</w:t>
    </w:r>
  </w:p>
  <w:p w:rsidR="00672B48" w:rsidRPr="00ED1377" w:rsidRDefault="00672B48" w:rsidP="00E15B5B">
    <w:pPr>
      <w:tabs>
        <w:tab w:val="left" w:pos="1276"/>
      </w:tabs>
      <w:rPr>
        <w:lang w:val="bg-BG"/>
      </w:rPr>
    </w:pPr>
  </w:p>
  <w:p w:rsidR="00672B48" w:rsidRPr="00ED1377" w:rsidRDefault="00672B48" w:rsidP="00FC43AE">
    <w:pPr>
      <w:tabs>
        <w:tab w:val="left" w:pos="1276"/>
      </w:tabs>
      <w:rPr>
        <w:lang w:val="bg-BG"/>
      </w:rPr>
    </w:pPr>
    <w:r>
      <w:rPr>
        <w:lang w:val="bg-BG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35F1"/>
    <w:multiLevelType w:val="hybridMultilevel"/>
    <w:tmpl w:val="445AADF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B6AFB"/>
    <w:multiLevelType w:val="hybridMultilevel"/>
    <w:tmpl w:val="78105930"/>
    <w:lvl w:ilvl="0" w:tplc="20B4FD9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515A10"/>
    <w:multiLevelType w:val="hybridMultilevel"/>
    <w:tmpl w:val="DC3C93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105C"/>
    <w:multiLevelType w:val="hybridMultilevel"/>
    <w:tmpl w:val="F4A402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52F28"/>
    <w:multiLevelType w:val="hybridMultilevel"/>
    <w:tmpl w:val="31946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C1F7F"/>
    <w:multiLevelType w:val="hybridMultilevel"/>
    <w:tmpl w:val="4D366514"/>
    <w:lvl w:ilvl="0" w:tplc="892A976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60" w:hanging="360"/>
      </w:pPr>
    </w:lvl>
    <w:lvl w:ilvl="2" w:tplc="0402001B" w:tentative="1">
      <w:start w:val="1"/>
      <w:numFmt w:val="lowerRoman"/>
      <w:lvlText w:val="%3."/>
      <w:lvlJc w:val="right"/>
      <w:pPr>
        <w:ind w:left="2580" w:hanging="180"/>
      </w:pPr>
    </w:lvl>
    <w:lvl w:ilvl="3" w:tplc="0402000F" w:tentative="1">
      <w:start w:val="1"/>
      <w:numFmt w:val="decimal"/>
      <w:lvlText w:val="%4."/>
      <w:lvlJc w:val="left"/>
      <w:pPr>
        <w:ind w:left="3300" w:hanging="360"/>
      </w:pPr>
    </w:lvl>
    <w:lvl w:ilvl="4" w:tplc="04020019" w:tentative="1">
      <w:start w:val="1"/>
      <w:numFmt w:val="lowerLetter"/>
      <w:lvlText w:val="%5."/>
      <w:lvlJc w:val="left"/>
      <w:pPr>
        <w:ind w:left="4020" w:hanging="360"/>
      </w:pPr>
    </w:lvl>
    <w:lvl w:ilvl="5" w:tplc="0402001B" w:tentative="1">
      <w:start w:val="1"/>
      <w:numFmt w:val="lowerRoman"/>
      <w:lvlText w:val="%6."/>
      <w:lvlJc w:val="right"/>
      <w:pPr>
        <w:ind w:left="4740" w:hanging="180"/>
      </w:pPr>
    </w:lvl>
    <w:lvl w:ilvl="6" w:tplc="0402000F" w:tentative="1">
      <w:start w:val="1"/>
      <w:numFmt w:val="decimal"/>
      <w:lvlText w:val="%7."/>
      <w:lvlJc w:val="left"/>
      <w:pPr>
        <w:ind w:left="5460" w:hanging="360"/>
      </w:pPr>
    </w:lvl>
    <w:lvl w:ilvl="7" w:tplc="04020019" w:tentative="1">
      <w:start w:val="1"/>
      <w:numFmt w:val="lowerLetter"/>
      <w:lvlText w:val="%8."/>
      <w:lvlJc w:val="left"/>
      <w:pPr>
        <w:ind w:left="6180" w:hanging="360"/>
      </w:pPr>
    </w:lvl>
    <w:lvl w:ilvl="8" w:tplc="0402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2DC3433A"/>
    <w:multiLevelType w:val="hybridMultilevel"/>
    <w:tmpl w:val="731A24B6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4A6081"/>
    <w:multiLevelType w:val="hybridMultilevel"/>
    <w:tmpl w:val="D3B2E54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E2370C"/>
    <w:multiLevelType w:val="multilevel"/>
    <w:tmpl w:val="135AD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C4375E"/>
    <w:multiLevelType w:val="hybridMultilevel"/>
    <w:tmpl w:val="A0B4B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594811"/>
    <w:multiLevelType w:val="hybridMultilevel"/>
    <w:tmpl w:val="F2A2F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5222F3"/>
    <w:multiLevelType w:val="hybridMultilevel"/>
    <w:tmpl w:val="375ADA26"/>
    <w:lvl w:ilvl="0" w:tplc="A7AE46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CE6440"/>
    <w:multiLevelType w:val="hybridMultilevel"/>
    <w:tmpl w:val="C9CC3FA4"/>
    <w:lvl w:ilvl="0" w:tplc="DEEA5316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C67A58"/>
    <w:multiLevelType w:val="hybridMultilevel"/>
    <w:tmpl w:val="B0F887B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60180C"/>
    <w:multiLevelType w:val="hybridMultilevel"/>
    <w:tmpl w:val="20B08BA2"/>
    <w:lvl w:ilvl="0" w:tplc="AAE6C89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1FB4406"/>
    <w:multiLevelType w:val="hybridMultilevel"/>
    <w:tmpl w:val="28D85A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7E6246"/>
    <w:multiLevelType w:val="hybridMultilevel"/>
    <w:tmpl w:val="9C060EBA"/>
    <w:lvl w:ilvl="0" w:tplc="0FE05F32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638B1302"/>
    <w:multiLevelType w:val="hybridMultilevel"/>
    <w:tmpl w:val="B0401B22"/>
    <w:lvl w:ilvl="0" w:tplc="E4A668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2E348F"/>
    <w:multiLevelType w:val="hybridMultilevel"/>
    <w:tmpl w:val="ED7C4D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0C207A"/>
    <w:multiLevelType w:val="hybridMultilevel"/>
    <w:tmpl w:val="5A8E8F4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961339"/>
    <w:multiLevelType w:val="hybridMultilevel"/>
    <w:tmpl w:val="38AA472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3"/>
  </w:num>
  <w:num w:numId="3">
    <w:abstractNumId w:val="6"/>
  </w:num>
  <w:num w:numId="4">
    <w:abstractNumId w:val="24"/>
  </w:num>
  <w:num w:numId="5">
    <w:abstractNumId w:val="15"/>
  </w:num>
  <w:num w:numId="6">
    <w:abstractNumId w:val="11"/>
  </w:num>
  <w:num w:numId="7">
    <w:abstractNumId w:val="20"/>
  </w:num>
  <w:num w:numId="8">
    <w:abstractNumId w:val="1"/>
  </w:num>
  <w:num w:numId="9">
    <w:abstractNumId w:val="26"/>
  </w:num>
  <w:num w:numId="10">
    <w:abstractNumId w:val="13"/>
  </w:num>
  <w:num w:numId="11">
    <w:abstractNumId w:val="25"/>
  </w:num>
  <w:num w:numId="12">
    <w:abstractNumId w:val="14"/>
  </w:num>
  <w:num w:numId="13">
    <w:abstractNumId w:val="3"/>
  </w:num>
  <w:num w:numId="14">
    <w:abstractNumId w:val="9"/>
  </w:num>
  <w:num w:numId="15">
    <w:abstractNumId w:val="8"/>
  </w:num>
  <w:num w:numId="16">
    <w:abstractNumId w:val="12"/>
  </w:num>
  <w:num w:numId="17">
    <w:abstractNumId w:val="5"/>
  </w:num>
  <w:num w:numId="18">
    <w:abstractNumId w:val="10"/>
  </w:num>
  <w:num w:numId="19">
    <w:abstractNumId w:val="4"/>
  </w:num>
  <w:num w:numId="20">
    <w:abstractNumId w:val="2"/>
  </w:num>
  <w:num w:numId="21">
    <w:abstractNumId w:val="7"/>
  </w:num>
  <w:num w:numId="22">
    <w:abstractNumId w:val="22"/>
  </w:num>
  <w:num w:numId="23">
    <w:abstractNumId w:val="16"/>
  </w:num>
  <w:num w:numId="24">
    <w:abstractNumId w:val="0"/>
  </w:num>
  <w:num w:numId="25">
    <w:abstractNumId w:val="17"/>
  </w:num>
  <w:num w:numId="26">
    <w:abstractNumId w:val="18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71"/>
    <o:shapelayout v:ext="edit">
      <o:idmap v:ext="edit" data="2"/>
      <o:rules v:ext="edit">
        <o:r id="V:Rule1" type="connector" idref="#_x0000_s2059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3B17"/>
    <w:rsid w:val="0000306F"/>
    <w:rsid w:val="0001082C"/>
    <w:rsid w:val="00023388"/>
    <w:rsid w:val="00026E41"/>
    <w:rsid w:val="00035D52"/>
    <w:rsid w:val="0003653B"/>
    <w:rsid w:val="00036F05"/>
    <w:rsid w:val="00051A64"/>
    <w:rsid w:val="00060B59"/>
    <w:rsid w:val="00061C8C"/>
    <w:rsid w:val="00062682"/>
    <w:rsid w:val="00066139"/>
    <w:rsid w:val="0006643A"/>
    <w:rsid w:val="00066AA2"/>
    <w:rsid w:val="00074736"/>
    <w:rsid w:val="00083618"/>
    <w:rsid w:val="0009444C"/>
    <w:rsid w:val="000A15DA"/>
    <w:rsid w:val="000B6496"/>
    <w:rsid w:val="000C5D99"/>
    <w:rsid w:val="000C7981"/>
    <w:rsid w:val="000D4002"/>
    <w:rsid w:val="000D456B"/>
    <w:rsid w:val="000D6EE2"/>
    <w:rsid w:val="000E2D5A"/>
    <w:rsid w:val="000E33C4"/>
    <w:rsid w:val="000E4600"/>
    <w:rsid w:val="000F09E8"/>
    <w:rsid w:val="000F464B"/>
    <w:rsid w:val="001033CD"/>
    <w:rsid w:val="00106201"/>
    <w:rsid w:val="001067CC"/>
    <w:rsid w:val="001073F0"/>
    <w:rsid w:val="001126F2"/>
    <w:rsid w:val="0011448E"/>
    <w:rsid w:val="0011610E"/>
    <w:rsid w:val="001166E9"/>
    <w:rsid w:val="00130DFC"/>
    <w:rsid w:val="001318CD"/>
    <w:rsid w:val="00137C61"/>
    <w:rsid w:val="0014170F"/>
    <w:rsid w:val="00141DC0"/>
    <w:rsid w:val="00157D1E"/>
    <w:rsid w:val="00161C00"/>
    <w:rsid w:val="00165D9B"/>
    <w:rsid w:val="00170C19"/>
    <w:rsid w:val="00172F62"/>
    <w:rsid w:val="001731B5"/>
    <w:rsid w:val="00175905"/>
    <w:rsid w:val="0017612C"/>
    <w:rsid w:val="00187985"/>
    <w:rsid w:val="00191061"/>
    <w:rsid w:val="00192EBE"/>
    <w:rsid w:val="00193962"/>
    <w:rsid w:val="00194C23"/>
    <w:rsid w:val="001A4A72"/>
    <w:rsid w:val="001A5663"/>
    <w:rsid w:val="001B170D"/>
    <w:rsid w:val="001B4BA5"/>
    <w:rsid w:val="001B50B7"/>
    <w:rsid w:val="001C20CD"/>
    <w:rsid w:val="001C447C"/>
    <w:rsid w:val="001C5702"/>
    <w:rsid w:val="001C6903"/>
    <w:rsid w:val="001D3310"/>
    <w:rsid w:val="001E054C"/>
    <w:rsid w:val="001E10FE"/>
    <w:rsid w:val="001E4C68"/>
    <w:rsid w:val="001F1723"/>
    <w:rsid w:val="001F259A"/>
    <w:rsid w:val="001F3E98"/>
    <w:rsid w:val="00201AD8"/>
    <w:rsid w:val="002035D2"/>
    <w:rsid w:val="00203B45"/>
    <w:rsid w:val="00204BD1"/>
    <w:rsid w:val="0020512A"/>
    <w:rsid w:val="002057C8"/>
    <w:rsid w:val="0020653E"/>
    <w:rsid w:val="002103DE"/>
    <w:rsid w:val="002107EB"/>
    <w:rsid w:val="00217D97"/>
    <w:rsid w:val="0022131C"/>
    <w:rsid w:val="00221E3A"/>
    <w:rsid w:val="00222EB0"/>
    <w:rsid w:val="002312CF"/>
    <w:rsid w:val="00232BBA"/>
    <w:rsid w:val="00233451"/>
    <w:rsid w:val="002359C8"/>
    <w:rsid w:val="00236AB6"/>
    <w:rsid w:val="0024120B"/>
    <w:rsid w:val="00247A8A"/>
    <w:rsid w:val="00254EDE"/>
    <w:rsid w:val="00261E80"/>
    <w:rsid w:val="00266D04"/>
    <w:rsid w:val="00272CF3"/>
    <w:rsid w:val="00272D62"/>
    <w:rsid w:val="00276EF6"/>
    <w:rsid w:val="00290974"/>
    <w:rsid w:val="00292285"/>
    <w:rsid w:val="00296A4A"/>
    <w:rsid w:val="00296BC3"/>
    <w:rsid w:val="002A1A62"/>
    <w:rsid w:val="002A24BB"/>
    <w:rsid w:val="002A572E"/>
    <w:rsid w:val="002B68A1"/>
    <w:rsid w:val="002B7809"/>
    <w:rsid w:val="002C0022"/>
    <w:rsid w:val="002C043E"/>
    <w:rsid w:val="002C501C"/>
    <w:rsid w:val="002C6652"/>
    <w:rsid w:val="002C66BB"/>
    <w:rsid w:val="002D17AA"/>
    <w:rsid w:val="002D4B4D"/>
    <w:rsid w:val="002D6135"/>
    <w:rsid w:val="002D7DDF"/>
    <w:rsid w:val="002E25EF"/>
    <w:rsid w:val="002F25FF"/>
    <w:rsid w:val="00302E5E"/>
    <w:rsid w:val="00303BB2"/>
    <w:rsid w:val="003064FF"/>
    <w:rsid w:val="00312FEE"/>
    <w:rsid w:val="00314E62"/>
    <w:rsid w:val="003210A9"/>
    <w:rsid w:val="00322158"/>
    <w:rsid w:val="003234BD"/>
    <w:rsid w:val="00324274"/>
    <w:rsid w:val="00325153"/>
    <w:rsid w:val="00330A05"/>
    <w:rsid w:val="00334882"/>
    <w:rsid w:val="00335090"/>
    <w:rsid w:val="00352F4E"/>
    <w:rsid w:val="00371424"/>
    <w:rsid w:val="00385E06"/>
    <w:rsid w:val="00393BEA"/>
    <w:rsid w:val="00394E29"/>
    <w:rsid w:val="003962A4"/>
    <w:rsid w:val="003B0995"/>
    <w:rsid w:val="003B166A"/>
    <w:rsid w:val="003B2C63"/>
    <w:rsid w:val="003D103F"/>
    <w:rsid w:val="003E34AC"/>
    <w:rsid w:val="003E5C3C"/>
    <w:rsid w:val="003E7E7E"/>
    <w:rsid w:val="003F4CF5"/>
    <w:rsid w:val="003F55A1"/>
    <w:rsid w:val="004064C1"/>
    <w:rsid w:val="004103BB"/>
    <w:rsid w:val="004150BC"/>
    <w:rsid w:val="00427BC0"/>
    <w:rsid w:val="00435347"/>
    <w:rsid w:val="00446795"/>
    <w:rsid w:val="00446D77"/>
    <w:rsid w:val="00451116"/>
    <w:rsid w:val="0045187A"/>
    <w:rsid w:val="0046299B"/>
    <w:rsid w:val="00465500"/>
    <w:rsid w:val="00486763"/>
    <w:rsid w:val="00490F3B"/>
    <w:rsid w:val="00492DB1"/>
    <w:rsid w:val="00495708"/>
    <w:rsid w:val="00496B4F"/>
    <w:rsid w:val="0049718D"/>
    <w:rsid w:val="00497C4C"/>
    <w:rsid w:val="004A1FAB"/>
    <w:rsid w:val="004B0800"/>
    <w:rsid w:val="004B39D8"/>
    <w:rsid w:val="004B4C8E"/>
    <w:rsid w:val="004C3144"/>
    <w:rsid w:val="004C32E1"/>
    <w:rsid w:val="004C37E7"/>
    <w:rsid w:val="004D6965"/>
    <w:rsid w:val="004E0463"/>
    <w:rsid w:val="004E5FC2"/>
    <w:rsid w:val="004F04D9"/>
    <w:rsid w:val="004F1100"/>
    <w:rsid w:val="004F4338"/>
    <w:rsid w:val="004F680F"/>
    <w:rsid w:val="004F765C"/>
    <w:rsid w:val="0050077D"/>
    <w:rsid w:val="00512537"/>
    <w:rsid w:val="00514C56"/>
    <w:rsid w:val="00515E32"/>
    <w:rsid w:val="00522077"/>
    <w:rsid w:val="00527F0A"/>
    <w:rsid w:val="00544EBF"/>
    <w:rsid w:val="00547C33"/>
    <w:rsid w:val="005546B9"/>
    <w:rsid w:val="0055537F"/>
    <w:rsid w:val="00566AFA"/>
    <w:rsid w:val="0057056E"/>
    <w:rsid w:val="00584F2C"/>
    <w:rsid w:val="0059192E"/>
    <w:rsid w:val="00595361"/>
    <w:rsid w:val="00595FBD"/>
    <w:rsid w:val="005A2544"/>
    <w:rsid w:val="005A3B17"/>
    <w:rsid w:val="005A4CE4"/>
    <w:rsid w:val="005A5435"/>
    <w:rsid w:val="005B116A"/>
    <w:rsid w:val="005B12C1"/>
    <w:rsid w:val="005B1F9A"/>
    <w:rsid w:val="005B69F7"/>
    <w:rsid w:val="005C656E"/>
    <w:rsid w:val="005C74C8"/>
    <w:rsid w:val="005C796D"/>
    <w:rsid w:val="005D4746"/>
    <w:rsid w:val="005D508E"/>
    <w:rsid w:val="005D6B90"/>
    <w:rsid w:val="005D6F15"/>
    <w:rsid w:val="005D745C"/>
    <w:rsid w:val="005D7788"/>
    <w:rsid w:val="005E1960"/>
    <w:rsid w:val="005F31D0"/>
    <w:rsid w:val="00602A0B"/>
    <w:rsid w:val="0060344F"/>
    <w:rsid w:val="00611516"/>
    <w:rsid w:val="00612FAF"/>
    <w:rsid w:val="00616C02"/>
    <w:rsid w:val="00622E57"/>
    <w:rsid w:val="00625B35"/>
    <w:rsid w:val="00632032"/>
    <w:rsid w:val="006340C8"/>
    <w:rsid w:val="00636C45"/>
    <w:rsid w:val="00641BE0"/>
    <w:rsid w:val="00643C98"/>
    <w:rsid w:val="00653112"/>
    <w:rsid w:val="00653517"/>
    <w:rsid w:val="00656152"/>
    <w:rsid w:val="00661C46"/>
    <w:rsid w:val="0066729B"/>
    <w:rsid w:val="00667861"/>
    <w:rsid w:val="00667B59"/>
    <w:rsid w:val="0067100B"/>
    <w:rsid w:val="00672B48"/>
    <w:rsid w:val="00677B4B"/>
    <w:rsid w:val="00683BD1"/>
    <w:rsid w:val="006900E7"/>
    <w:rsid w:val="00692677"/>
    <w:rsid w:val="00694C1A"/>
    <w:rsid w:val="006A0059"/>
    <w:rsid w:val="006A6C5A"/>
    <w:rsid w:val="006B0B9A"/>
    <w:rsid w:val="006B3D7C"/>
    <w:rsid w:val="006C2559"/>
    <w:rsid w:val="006C5D26"/>
    <w:rsid w:val="006D21A3"/>
    <w:rsid w:val="006D6CDC"/>
    <w:rsid w:val="006E0EC1"/>
    <w:rsid w:val="006E1608"/>
    <w:rsid w:val="006F59C9"/>
    <w:rsid w:val="00705D2F"/>
    <w:rsid w:val="00711247"/>
    <w:rsid w:val="007117F4"/>
    <w:rsid w:val="0072234E"/>
    <w:rsid w:val="0072306B"/>
    <w:rsid w:val="007274BE"/>
    <w:rsid w:val="00727C13"/>
    <w:rsid w:val="00732FCA"/>
    <w:rsid w:val="00733335"/>
    <w:rsid w:val="007334A5"/>
    <w:rsid w:val="00735898"/>
    <w:rsid w:val="00737726"/>
    <w:rsid w:val="00741756"/>
    <w:rsid w:val="00746759"/>
    <w:rsid w:val="00746D01"/>
    <w:rsid w:val="00750D78"/>
    <w:rsid w:val="00756EB9"/>
    <w:rsid w:val="007578B9"/>
    <w:rsid w:val="007719EF"/>
    <w:rsid w:val="007723D1"/>
    <w:rsid w:val="00773082"/>
    <w:rsid w:val="007831B0"/>
    <w:rsid w:val="007928D1"/>
    <w:rsid w:val="00794974"/>
    <w:rsid w:val="007965CF"/>
    <w:rsid w:val="00796F55"/>
    <w:rsid w:val="0079778C"/>
    <w:rsid w:val="007A2373"/>
    <w:rsid w:val="007A3D63"/>
    <w:rsid w:val="007A4EAF"/>
    <w:rsid w:val="007A6290"/>
    <w:rsid w:val="007A6B07"/>
    <w:rsid w:val="007C1A11"/>
    <w:rsid w:val="007C2264"/>
    <w:rsid w:val="007C69F5"/>
    <w:rsid w:val="007C7B88"/>
    <w:rsid w:val="007D0321"/>
    <w:rsid w:val="007D64E5"/>
    <w:rsid w:val="007E23D8"/>
    <w:rsid w:val="007E2441"/>
    <w:rsid w:val="007E3AA8"/>
    <w:rsid w:val="007E5E85"/>
    <w:rsid w:val="007F2264"/>
    <w:rsid w:val="007F3038"/>
    <w:rsid w:val="008256D2"/>
    <w:rsid w:val="00826E1B"/>
    <w:rsid w:val="00826E3A"/>
    <w:rsid w:val="0083244E"/>
    <w:rsid w:val="00833D5A"/>
    <w:rsid w:val="008351FA"/>
    <w:rsid w:val="00837E07"/>
    <w:rsid w:val="00842C4E"/>
    <w:rsid w:val="00842F0C"/>
    <w:rsid w:val="00846274"/>
    <w:rsid w:val="00850005"/>
    <w:rsid w:val="0085348A"/>
    <w:rsid w:val="00856513"/>
    <w:rsid w:val="00857931"/>
    <w:rsid w:val="00861582"/>
    <w:rsid w:val="00863BE9"/>
    <w:rsid w:val="0086476E"/>
    <w:rsid w:val="0086508A"/>
    <w:rsid w:val="00870411"/>
    <w:rsid w:val="008719BB"/>
    <w:rsid w:val="00892294"/>
    <w:rsid w:val="008A2148"/>
    <w:rsid w:val="008A5C2A"/>
    <w:rsid w:val="008B0206"/>
    <w:rsid w:val="008B1300"/>
    <w:rsid w:val="008B429A"/>
    <w:rsid w:val="008B64FB"/>
    <w:rsid w:val="008B6EC8"/>
    <w:rsid w:val="008C7610"/>
    <w:rsid w:val="008D360B"/>
    <w:rsid w:val="008E7074"/>
    <w:rsid w:val="00905686"/>
    <w:rsid w:val="00910DA3"/>
    <w:rsid w:val="00912AA6"/>
    <w:rsid w:val="00917AFD"/>
    <w:rsid w:val="009219A7"/>
    <w:rsid w:val="009231E9"/>
    <w:rsid w:val="009233B6"/>
    <w:rsid w:val="00923502"/>
    <w:rsid w:val="009345C1"/>
    <w:rsid w:val="009359B4"/>
    <w:rsid w:val="00936425"/>
    <w:rsid w:val="00946D85"/>
    <w:rsid w:val="00954C9D"/>
    <w:rsid w:val="0095659B"/>
    <w:rsid w:val="0095692C"/>
    <w:rsid w:val="00962518"/>
    <w:rsid w:val="0097122D"/>
    <w:rsid w:val="00973257"/>
    <w:rsid w:val="00973C05"/>
    <w:rsid w:val="00974296"/>
    <w:rsid w:val="00974546"/>
    <w:rsid w:val="009954DB"/>
    <w:rsid w:val="009A0BBB"/>
    <w:rsid w:val="009A49E5"/>
    <w:rsid w:val="009B0145"/>
    <w:rsid w:val="009B072A"/>
    <w:rsid w:val="009B2953"/>
    <w:rsid w:val="009B34C4"/>
    <w:rsid w:val="009C2053"/>
    <w:rsid w:val="009C28A8"/>
    <w:rsid w:val="009D5E29"/>
    <w:rsid w:val="009E5A9B"/>
    <w:rsid w:val="009E6C2B"/>
    <w:rsid w:val="009E7D8E"/>
    <w:rsid w:val="009F0994"/>
    <w:rsid w:val="009F1DF2"/>
    <w:rsid w:val="00A0352F"/>
    <w:rsid w:val="00A071AE"/>
    <w:rsid w:val="00A14D05"/>
    <w:rsid w:val="00A176AF"/>
    <w:rsid w:val="00A2117C"/>
    <w:rsid w:val="00A24045"/>
    <w:rsid w:val="00A400A9"/>
    <w:rsid w:val="00A4654D"/>
    <w:rsid w:val="00A46B1C"/>
    <w:rsid w:val="00A46DE0"/>
    <w:rsid w:val="00A5608F"/>
    <w:rsid w:val="00A61417"/>
    <w:rsid w:val="00A82B60"/>
    <w:rsid w:val="00A93742"/>
    <w:rsid w:val="00A97AF1"/>
    <w:rsid w:val="00AA343A"/>
    <w:rsid w:val="00AB1F7B"/>
    <w:rsid w:val="00AB2FCA"/>
    <w:rsid w:val="00AB52EA"/>
    <w:rsid w:val="00AB7561"/>
    <w:rsid w:val="00AC3349"/>
    <w:rsid w:val="00AC4A6B"/>
    <w:rsid w:val="00AC7271"/>
    <w:rsid w:val="00AC72E5"/>
    <w:rsid w:val="00AC7F4F"/>
    <w:rsid w:val="00AD08E3"/>
    <w:rsid w:val="00AD13E8"/>
    <w:rsid w:val="00AD374D"/>
    <w:rsid w:val="00AD3CB0"/>
    <w:rsid w:val="00AD5F4A"/>
    <w:rsid w:val="00AD7E39"/>
    <w:rsid w:val="00AD7EFD"/>
    <w:rsid w:val="00AE7D50"/>
    <w:rsid w:val="00AF17D3"/>
    <w:rsid w:val="00AF220A"/>
    <w:rsid w:val="00AF2FB8"/>
    <w:rsid w:val="00AF3C46"/>
    <w:rsid w:val="00AF3D7A"/>
    <w:rsid w:val="00AF57CC"/>
    <w:rsid w:val="00AF6E1C"/>
    <w:rsid w:val="00B07B0D"/>
    <w:rsid w:val="00B07DC9"/>
    <w:rsid w:val="00B22E36"/>
    <w:rsid w:val="00B24849"/>
    <w:rsid w:val="00B30950"/>
    <w:rsid w:val="00B31276"/>
    <w:rsid w:val="00B34856"/>
    <w:rsid w:val="00B36B50"/>
    <w:rsid w:val="00B44155"/>
    <w:rsid w:val="00B45332"/>
    <w:rsid w:val="00B45B33"/>
    <w:rsid w:val="00B51D58"/>
    <w:rsid w:val="00B53D3A"/>
    <w:rsid w:val="00B54F34"/>
    <w:rsid w:val="00B76562"/>
    <w:rsid w:val="00B76D22"/>
    <w:rsid w:val="00B77AF2"/>
    <w:rsid w:val="00B81F03"/>
    <w:rsid w:val="00B82EDE"/>
    <w:rsid w:val="00B86747"/>
    <w:rsid w:val="00B923E6"/>
    <w:rsid w:val="00B942CE"/>
    <w:rsid w:val="00BA6E7A"/>
    <w:rsid w:val="00BC3690"/>
    <w:rsid w:val="00BE02C7"/>
    <w:rsid w:val="00BE1434"/>
    <w:rsid w:val="00BE3504"/>
    <w:rsid w:val="00BE5722"/>
    <w:rsid w:val="00BE6D64"/>
    <w:rsid w:val="00BF1175"/>
    <w:rsid w:val="00BF282B"/>
    <w:rsid w:val="00C00904"/>
    <w:rsid w:val="00C02136"/>
    <w:rsid w:val="00C07A3E"/>
    <w:rsid w:val="00C10A3B"/>
    <w:rsid w:val="00C162EF"/>
    <w:rsid w:val="00C21267"/>
    <w:rsid w:val="00C26103"/>
    <w:rsid w:val="00C315EE"/>
    <w:rsid w:val="00C320D2"/>
    <w:rsid w:val="00C36910"/>
    <w:rsid w:val="00C37B29"/>
    <w:rsid w:val="00C46B2F"/>
    <w:rsid w:val="00C473A4"/>
    <w:rsid w:val="00C6071E"/>
    <w:rsid w:val="00C62D64"/>
    <w:rsid w:val="00C6784B"/>
    <w:rsid w:val="00C704A4"/>
    <w:rsid w:val="00C76288"/>
    <w:rsid w:val="00C77784"/>
    <w:rsid w:val="00C80F80"/>
    <w:rsid w:val="00C8266E"/>
    <w:rsid w:val="00C84A67"/>
    <w:rsid w:val="00C8612A"/>
    <w:rsid w:val="00C86592"/>
    <w:rsid w:val="00C90ED2"/>
    <w:rsid w:val="00C91F08"/>
    <w:rsid w:val="00C9282E"/>
    <w:rsid w:val="00C94AB0"/>
    <w:rsid w:val="00C94F07"/>
    <w:rsid w:val="00CA3258"/>
    <w:rsid w:val="00CA3E0C"/>
    <w:rsid w:val="00CA6924"/>
    <w:rsid w:val="00CA7A14"/>
    <w:rsid w:val="00CB7A72"/>
    <w:rsid w:val="00CB7F0F"/>
    <w:rsid w:val="00CC3031"/>
    <w:rsid w:val="00CD1F33"/>
    <w:rsid w:val="00CD2C9E"/>
    <w:rsid w:val="00CD3F33"/>
    <w:rsid w:val="00CD5616"/>
    <w:rsid w:val="00CD67D1"/>
    <w:rsid w:val="00CE1E4A"/>
    <w:rsid w:val="00CE2942"/>
    <w:rsid w:val="00CE2E97"/>
    <w:rsid w:val="00CE447A"/>
    <w:rsid w:val="00CF5FF3"/>
    <w:rsid w:val="00D03B87"/>
    <w:rsid w:val="00D17330"/>
    <w:rsid w:val="00D1760A"/>
    <w:rsid w:val="00D259F5"/>
    <w:rsid w:val="00D274B8"/>
    <w:rsid w:val="00D277F5"/>
    <w:rsid w:val="00D31A56"/>
    <w:rsid w:val="00D31AE6"/>
    <w:rsid w:val="00D320B7"/>
    <w:rsid w:val="00D35EB7"/>
    <w:rsid w:val="00D41037"/>
    <w:rsid w:val="00D450FA"/>
    <w:rsid w:val="00D45662"/>
    <w:rsid w:val="00D513F3"/>
    <w:rsid w:val="00D530CC"/>
    <w:rsid w:val="00D56430"/>
    <w:rsid w:val="00D61AE4"/>
    <w:rsid w:val="00D62DC1"/>
    <w:rsid w:val="00D632FB"/>
    <w:rsid w:val="00D64B85"/>
    <w:rsid w:val="00D65E27"/>
    <w:rsid w:val="00D678CA"/>
    <w:rsid w:val="00D7472F"/>
    <w:rsid w:val="00D75AF6"/>
    <w:rsid w:val="00D8213E"/>
    <w:rsid w:val="00D825F9"/>
    <w:rsid w:val="00D82FC1"/>
    <w:rsid w:val="00D85A4A"/>
    <w:rsid w:val="00D94C92"/>
    <w:rsid w:val="00DA356C"/>
    <w:rsid w:val="00DA41EE"/>
    <w:rsid w:val="00DB1278"/>
    <w:rsid w:val="00DB5948"/>
    <w:rsid w:val="00DC5A70"/>
    <w:rsid w:val="00DC6B28"/>
    <w:rsid w:val="00DC7599"/>
    <w:rsid w:val="00DD5CEF"/>
    <w:rsid w:val="00DE043E"/>
    <w:rsid w:val="00DE356A"/>
    <w:rsid w:val="00DE3A4A"/>
    <w:rsid w:val="00DF01F5"/>
    <w:rsid w:val="00DF6BC5"/>
    <w:rsid w:val="00DF770D"/>
    <w:rsid w:val="00DF777E"/>
    <w:rsid w:val="00DF7A8B"/>
    <w:rsid w:val="00E055EB"/>
    <w:rsid w:val="00E15B5B"/>
    <w:rsid w:val="00E2069B"/>
    <w:rsid w:val="00E32692"/>
    <w:rsid w:val="00E34130"/>
    <w:rsid w:val="00E344E2"/>
    <w:rsid w:val="00E40FB4"/>
    <w:rsid w:val="00E44783"/>
    <w:rsid w:val="00E449E3"/>
    <w:rsid w:val="00E51F1B"/>
    <w:rsid w:val="00E60AE0"/>
    <w:rsid w:val="00E61CC4"/>
    <w:rsid w:val="00E63E69"/>
    <w:rsid w:val="00E66CCE"/>
    <w:rsid w:val="00E87421"/>
    <w:rsid w:val="00E877F8"/>
    <w:rsid w:val="00E907C0"/>
    <w:rsid w:val="00E965CB"/>
    <w:rsid w:val="00E9711C"/>
    <w:rsid w:val="00E97C7E"/>
    <w:rsid w:val="00EA3B1F"/>
    <w:rsid w:val="00EA4611"/>
    <w:rsid w:val="00EA4ACB"/>
    <w:rsid w:val="00EB3CCB"/>
    <w:rsid w:val="00EB5FF4"/>
    <w:rsid w:val="00EB63EB"/>
    <w:rsid w:val="00EC304D"/>
    <w:rsid w:val="00EC7E52"/>
    <w:rsid w:val="00ED1377"/>
    <w:rsid w:val="00ED1B17"/>
    <w:rsid w:val="00EF2073"/>
    <w:rsid w:val="00F0521A"/>
    <w:rsid w:val="00F07A85"/>
    <w:rsid w:val="00F179E6"/>
    <w:rsid w:val="00F21491"/>
    <w:rsid w:val="00F220AF"/>
    <w:rsid w:val="00F26107"/>
    <w:rsid w:val="00F26466"/>
    <w:rsid w:val="00F279A5"/>
    <w:rsid w:val="00F33EF0"/>
    <w:rsid w:val="00F357D0"/>
    <w:rsid w:val="00F36270"/>
    <w:rsid w:val="00F37F21"/>
    <w:rsid w:val="00F44844"/>
    <w:rsid w:val="00F463BD"/>
    <w:rsid w:val="00F46818"/>
    <w:rsid w:val="00F50D70"/>
    <w:rsid w:val="00F546BA"/>
    <w:rsid w:val="00F62573"/>
    <w:rsid w:val="00F635AB"/>
    <w:rsid w:val="00F66B00"/>
    <w:rsid w:val="00F72CF1"/>
    <w:rsid w:val="00F7495B"/>
    <w:rsid w:val="00F81C55"/>
    <w:rsid w:val="00FA2004"/>
    <w:rsid w:val="00FA4D6C"/>
    <w:rsid w:val="00FB379D"/>
    <w:rsid w:val="00FC43AE"/>
    <w:rsid w:val="00FD0D40"/>
    <w:rsid w:val="00FD111B"/>
    <w:rsid w:val="00FE12B6"/>
    <w:rsid w:val="00FE22D9"/>
    <w:rsid w:val="00FE7ADE"/>
    <w:rsid w:val="00FF1CBD"/>
    <w:rsid w:val="00FF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5:chartTrackingRefBased/>
  <w15:docId w15:val="{437CBF1D-64E4-4A58-9072-31732763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33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1">
    <w:name w:val="heading 1"/>
    <w:basedOn w:val="a"/>
    <w:next w:val="a"/>
    <w:qFormat/>
    <w:rsid w:val="004F4338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2">
    <w:name w:val="heading 2"/>
    <w:basedOn w:val="a"/>
    <w:next w:val="a"/>
    <w:qFormat/>
    <w:rsid w:val="004F4338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3">
    <w:name w:val="heading 3"/>
    <w:basedOn w:val="a"/>
    <w:next w:val="a"/>
    <w:qFormat/>
    <w:rsid w:val="004F4338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4F4338"/>
    <w:pPr>
      <w:keepNext/>
      <w:outlineLvl w:val="3"/>
    </w:pPr>
    <w:rPr>
      <w:b/>
      <w:bCs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F4338"/>
    <w:pPr>
      <w:tabs>
        <w:tab w:val="center" w:pos="4320"/>
        <w:tab w:val="right" w:pos="8640"/>
      </w:tabs>
    </w:pPr>
  </w:style>
  <w:style w:type="paragraph" w:styleId="a4">
    <w:name w:val="footer"/>
    <w:basedOn w:val="a"/>
    <w:link w:val="a5"/>
    <w:rsid w:val="004F4338"/>
    <w:pPr>
      <w:tabs>
        <w:tab w:val="center" w:pos="4320"/>
        <w:tab w:val="right" w:pos="8640"/>
      </w:tabs>
    </w:pPr>
  </w:style>
  <w:style w:type="paragraph" w:styleId="a6">
    <w:name w:val="Body Text"/>
    <w:basedOn w:val="a"/>
    <w:rsid w:val="004F4338"/>
    <w:pPr>
      <w:jc w:val="both"/>
    </w:pPr>
    <w:rPr>
      <w:rFonts w:ascii="Times New Roman" w:hAnsi="Times New Roman"/>
      <w:lang w:val="bg-BG"/>
    </w:rPr>
  </w:style>
  <w:style w:type="paragraph" w:styleId="20">
    <w:name w:val="Body Text 2"/>
    <w:basedOn w:val="a"/>
    <w:rsid w:val="004F4338"/>
    <w:pPr>
      <w:jc w:val="both"/>
    </w:pPr>
    <w:rPr>
      <w:rFonts w:ascii="Times New Roman" w:hAnsi="Times New Roman"/>
      <w:sz w:val="24"/>
      <w:lang w:val="bg-BG"/>
    </w:rPr>
  </w:style>
  <w:style w:type="character" w:styleId="a7">
    <w:name w:val="Hyperlink"/>
    <w:rsid w:val="004F4338"/>
    <w:rPr>
      <w:color w:val="0000FF"/>
      <w:u w:val="single"/>
    </w:rPr>
  </w:style>
  <w:style w:type="character" w:styleId="a8">
    <w:name w:val="Emphasis"/>
    <w:qFormat/>
    <w:rsid w:val="005B69F7"/>
    <w:rPr>
      <w:i/>
      <w:iCs/>
    </w:rPr>
  </w:style>
  <w:style w:type="paragraph" w:customStyle="1" w:styleId="mainpageitemsjus">
    <w:name w:val="main_page_items_jus"/>
    <w:basedOn w:val="a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a9">
    <w:name w:val="Balloon Text"/>
    <w:basedOn w:val="a"/>
    <w:semiHidden/>
    <w:rsid w:val="007719EF"/>
    <w:rPr>
      <w:rFonts w:ascii="Tahoma" w:hAnsi="Tahoma" w:cs="Tahoma"/>
      <w:sz w:val="16"/>
      <w:szCs w:val="16"/>
    </w:rPr>
  </w:style>
  <w:style w:type="paragraph" w:customStyle="1" w:styleId="aa">
    <w:name w:val="Знак"/>
    <w:basedOn w:val="a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a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a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">
    <w:name w:val="Char Знак Char"/>
    <w:basedOn w:val="a"/>
    <w:semiHidden/>
    <w:rsid w:val="0085000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character" w:styleId="ab">
    <w:name w:val="Strong"/>
    <w:uiPriority w:val="22"/>
    <w:qFormat/>
    <w:rsid w:val="00FA4D6C"/>
    <w:rPr>
      <w:b/>
      <w:bCs/>
    </w:rPr>
  </w:style>
  <w:style w:type="character" w:customStyle="1" w:styleId="a5">
    <w:name w:val="Долен колонтитул Знак"/>
    <w:link w:val="a4"/>
    <w:rsid w:val="0095692C"/>
    <w:rPr>
      <w:rFonts w:ascii="Arial" w:hAnsi="Arial"/>
      <w:lang w:val="en-US" w:eastAsia="en-US"/>
    </w:rPr>
  </w:style>
  <w:style w:type="paragraph" w:styleId="ac">
    <w:name w:val="Normal (Web)"/>
    <w:basedOn w:val="a"/>
    <w:uiPriority w:val="99"/>
    <w:rsid w:val="00677B4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2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7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648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2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31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0508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9902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78807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riosv@riosv-montana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riosv@riosv-montan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A54E0-88C5-4CA3-B9C4-EE9106052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1507</Words>
  <Characters>8593</Characters>
  <Application>Microsoft Office Word</Application>
  <DocSecurity>0</DocSecurity>
  <Lines>71</Lines>
  <Paragraphs>20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</vt:lpstr>
      <vt:lpstr>ДО</vt:lpstr>
    </vt:vector>
  </TitlesOfParts>
  <Company/>
  <LinksUpToDate>false</LinksUpToDate>
  <CharactersWithSpaces>10080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subject/>
  <dc:creator>ADMINISTRATOR</dc:creator>
  <cp:keywords/>
  <cp:lastModifiedBy>Ivailo Mladenov</cp:lastModifiedBy>
  <cp:revision>2</cp:revision>
  <cp:lastPrinted>2025-03-21T08:21:00Z</cp:lastPrinted>
  <dcterms:created xsi:type="dcterms:W3CDTF">2025-07-21T06:58:00Z</dcterms:created>
  <dcterms:modified xsi:type="dcterms:W3CDTF">2025-07-21T06:58:00Z</dcterms:modified>
</cp:coreProperties>
</file>